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5D1" w:rsidRDefault="00DF15D1" w:rsidP="00DF15D1">
      <w:pPr>
        <w:rPr>
          <w:sz w:val="6"/>
          <w:szCs w:val="6"/>
        </w:rPr>
      </w:pPr>
    </w:p>
    <w:tbl>
      <w:tblPr>
        <w:tblW w:w="8821" w:type="dxa"/>
        <w:jc w:val="center"/>
        <w:tblLayout w:type="fixed"/>
        <w:tblLook w:val="01E0" w:firstRow="1" w:lastRow="1" w:firstColumn="1" w:lastColumn="1" w:noHBand="0" w:noVBand="0"/>
      </w:tblPr>
      <w:tblGrid>
        <w:gridCol w:w="8821"/>
      </w:tblGrid>
      <w:tr w:rsidR="007E4E8A" w:rsidTr="007E4E8A">
        <w:trPr>
          <w:trHeight w:val="1447"/>
          <w:jc w:val="center"/>
        </w:trPr>
        <w:tc>
          <w:tcPr>
            <w:tcW w:w="8821" w:type="dxa"/>
            <w:vAlign w:val="center"/>
          </w:tcPr>
          <w:p w:rsidR="007E4E8A" w:rsidRPr="00D21E45" w:rsidRDefault="00184E67" w:rsidP="004746E6">
            <w:pPr>
              <w:pStyle w:val="EstiloMemoriaIDE1"/>
              <w:numPr>
                <w:ilvl w:val="0"/>
                <w:numId w:val="0"/>
              </w:numPr>
              <w:ind w:right="-1414"/>
              <w:rPr>
                <w:i/>
                <w:sz w:val="24"/>
                <w:szCs w:val="24"/>
              </w:rPr>
            </w:pPr>
            <w:r>
              <w:rPr>
                <w:i/>
                <w:noProof/>
                <w:sz w:val="24"/>
                <w:szCs w:val="24"/>
                <w:lang w:eastAsia="es-ES"/>
              </w:rPr>
              <w:drawing>
                <wp:inline distT="0" distB="0" distL="0" distR="0">
                  <wp:extent cx="819150" cy="790575"/>
                  <wp:effectExtent l="19050" t="0" r="0" b="0"/>
                  <wp:docPr id="1" name="Imagen 5" descr="bicolor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bicolor_G"/>
                          <pic:cNvPicPr>
                            <a:picLocks noChangeAspect="1" noChangeArrowheads="1"/>
                          </pic:cNvPicPr>
                        </pic:nvPicPr>
                        <pic:blipFill>
                          <a:blip r:embed="rId8" cstate="print"/>
                          <a:srcRect/>
                          <a:stretch>
                            <a:fillRect/>
                          </a:stretch>
                        </pic:blipFill>
                        <pic:spPr bwMode="auto">
                          <a:xfrm>
                            <a:off x="0" y="0"/>
                            <a:ext cx="819150" cy="790575"/>
                          </a:xfrm>
                          <a:prstGeom prst="rect">
                            <a:avLst/>
                          </a:prstGeom>
                          <a:noFill/>
                          <a:ln w="9525">
                            <a:noFill/>
                            <a:miter lim="800000"/>
                            <a:headEnd/>
                            <a:tailEnd/>
                          </a:ln>
                        </pic:spPr>
                      </pic:pic>
                    </a:graphicData>
                  </a:graphic>
                </wp:inline>
              </w:drawing>
            </w:r>
            <w:r w:rsidR="007E4E8A">
              <w:rPr>
                <w:i/>
                <w:noProof/>
                <w:sz w:val="24"/>
                <w:szCs w:val="24"/>
                <w:lang w:eastAsia="es-ES"/>
              </w:rPr>
              <w:t xml:space="preserve">                                                                                                         </w:t>
            </w:r>
            <w:r>
              <w:rPr>
                <w:i/>
                <w:noProof/>
                <w:sz w:val="24"/>
                <w:szCs w:val="24"/>
                <w:lang w:eastAsia="es-ES"/>
              </w:rPr>
              <w:drawing>
                <wp:inline distT="0" distB="0" distL="0" distR="0">
                  <wp:extent cx="962025" cy="790575"/>
                  <wp:effectExtent l="19050" t="0" r="9525" b="0"/>
                  <wp:docPr id="2" name="Imagen 4" descr="矸ἐ词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矸ἐ词矴݈"/>
                          <pic:cNvPicPr>
                            <a:picLocks noChangeAspect="1" noChangeArrowheads="1"/>
                          </pic:cNvPicPr>
                        </pic:nvPicPr>
                        <pic:blipFill>
                          <a:blip r:embed="rId9" cstate="print"/>
                          <a:srcRect/>
                          <a:stretch>
                            <a:fillRect/>
                          </a:stretch>
                        </pic:blipFill>
                        <pic:spPr bwMode="auto">
                          <a:xfrm>
                            <a:off x="0" y="0"/>
                            <a:ext cx="962025" cy="790575"/>
                          </a:xfrm>
                          <a:prstGeom prst="rect">
                            <a:avLst/>
                          </a:prstGeom>
                          <a:noFill/>
                          <a:ln w="9525">
                            <a:noFill/>
                            <a:miter lim="800000"/>
                            <a:headEnd/>
                            <a:tailEnd/>
                          </a:ln>
                        </pic:spPr>
                      </pic:pic>
                    </a:graphicData>
                  </a:graphic>
                </wp:inline>
              </w:drawing>
            </w:r>
          </w:p>
        </w:tc>
      </w:tr>
    </w:tbl>
    <w:p w:rsidR="00DF15D1" w:rsidRDefault="00DF15D1" w:rsidP="00DF15D1">
      <w:pPr>
        <w:spacing w:after="0"/>
        <w:jc w:val="right"/>
        <w:rPr>
          <w:color w:val="4F81BD"/>
          <w:sz w:val="36"/>
          <w:szCs w:val="36"/>
        </w:rPr>
      </w:pPr>
    </w:p>
    <w:p w:rsidR="00F00CED" w:rsidRDefault="00F00CED" w:rsidP="00DF15D1">
      <w:pPr>
        <w:spacing w:after="0"/>
        <w:jc w:val="right"/>
        <w:rPr>
          <w:color w:val="4F81BD"/>
          <w:sz w:val="36"/>
          <w:szCs w:val="36"/>
        </w:rPr>
      </w:pPr>
    </w:p>
    <w:p w:rsidR="00F00CED" w:rsidRDefault="00F00CED" w:rsidP="001979D5">
      <w:pPr>
        <w:jc w:val="center"/>
        <w:outlineLvl w:val="0"/>
        <w:rPr>
          <w:rFonts w:cs="Tahoma"/>
          <w:b/>
          <w:i/>
          <w:sz w:val="50"/>
          <w:szCs w:val="50"/>
        </w:rPr>
      </w:pPr>
      <w:r w:rsidRPr="004746E6">
        <w:rPr>
          <w:rFonts w:cs="Tahoma"/>
          <w:b/>
          <w:i/>
          <w:sz w:val="50"/>
          <w:szCs w:val="50"/>
        </w:rPr>
        <w:t>Guía doc</w:t>
      </w:r>
      <w:r w:rsidR="00732A7E" w:rsidRPr="004746E6">
        <w:rPr>
          <w:rFonts w:cs="Tahoma"/>
          <w:b/>
          <w:i/>
          <w:sz w:val="50"/>
          <w:szCs w:val="50"/>
        </w:rPr>
        <w:t>ente de la asignatura</w:t>
      </w:r>
      <w:r w:rsidR="00A32980">
        <w:rPr>
          <w:rFonts w:cs="Tahoma"/>
          <w:b/>
          <w:i/>
          <w:sz w:val="50"/>
          <w:szCs w:val="50"/>
        </w:rPr>
        <w:t>:</w:t>
      </w:r>
      <w:r w:rsidR="00732A7E" w:rsidRPr="004746E6">
        <w:rPr>
          <w:rFonts w:cs="Tahoma"/>
          <w:b/>
          <w:i/>
          <w:sz w:val="50"/>
          <w:szCs w:val="50"/>
        </w:rPr>
        <w:t xml:space="preserve"> </w:t>
      </w:r>
    </w:p>
    <w:p w:rsidR="001979D5" w:rsidRPr="004746E6" w:rsidRDefault="003F3DF1" w:rsidP="001979D5">
      <w:pPr>
        <w:jc w:val="center"/>
        <w:outlineLvl w:val="0"/>
        <w:rPr>
          <w:rFonts w:cs="Tahoma"/>
          <w:b/>
          <w:i/>
          <w:sz w:val="50"/>
          <w:szCs w:val="50"/>
        </w:rPr>
      </w:pPr>
      <w:r>
        <w:rPr>
          <w:rFonts w:cs="Tahoma"/>
          <w:b/>
          <w:i/>
          <w:sz w:val="50"/>
          <w:szCs w:val="50"/>
        </w:rPr>
        <w:t xml:space="preserve">Dirección Comercial </w:t>
      </w:r>
      <w:r w:rsidR="001979D5">
        <w:rPr>
          <w:rFonts w:cs="Tahoma"/>
          <w:b/>
          <w:i/>
          <w:sz w:val="50"/>
          <w:szCs w:val="50"/>
        </w:rPr>
        <w:t>II</w:t>
      </w:r>
    </w:p>
    <w:p w:rsidR="00F00CED" w:rsidRDefault="00F00CED" w:rsidP="00F00CED">
      <w:pPr>
        <w:jc w:val="center"/>
        <w:rPr>
          <w:rFonts w:cs="Tahoma"/>
          <w:sz w:val="50"/>
          <w:szCs w:val="50"/>
        </w:rPr>
      </w:pPr>
    </w:p>
    <w:p w:rsidR="00F00CED" w:rsidRDefault="00F00CED" w:rsidP="00F00CED">
      <w:pPr>
        <w:jc w:val="center"/>
        <w:rPr>
          <w:rFonts w:cs="Tahoma"/>
          <w:sz w:val="50"/>
          <w:szCs w:val="50"/>
        </w:rPr>
      </w:pPr>
    </w:p>
    <w:p w:rsidR="00A32980" w:rsidRDefault="00A32980" w:rsidP="00F00CED">
      <w:pPr>
        <w:jc w:val="center"/>
        <w:rPr>
          <w:rFonts w:cs="Tahoma"/>
          <w:sz w:val="50"/>
          <w:szCs w:val="50"/>
        </w:rPr>
      </w:pPr>
    </w:p>
    <w:p w:rsidR="00A32980" w:rsidRPr="00F00CED" w:rsidRDefault="00A32980" w:rsidP="00F00CED">
      <w:pPr>
        <w:jc w:val="center"/>
        <w:rPr>
          <w:rFonts w:cs="Tahoma"/>
          <w:sz w:val="50"/>
          <w:szCs w:val="50"/>
        </w:rPr>
      </w:pPr>
    </w:p>
    <w:p w:rsidR="00F00CED" w:rsidRDefault="00F00CED" w:rsidP="00F00CED">
      <w:pPr>
        <w:jc w:val="right"/>
        <w:rPr>
          <w:rFonts w:cs="Tahoma"/>
          <w:b/>
          <w:sz w:val="32"/>
          <w:szCs w:val="32"/>
        </w:rPr>
      </w:pPr>
    </w:p>
    <w:p w:rsidR="00732A7E" w:rsidRDefault="00A33093" w:rsidP="001979D5">
      <w:pPr>
        <w:jc w:val="right"/>
        <w:outlineLvl w:val="0"/>
        <w:rPr>
          <w:rFonts w:cs="Tahoma"/>
          <w:b/>
          <w:sz w:val="30"/>
          <w:szCs w:val="30"/>
        </w:rPr>
      </w:pPr>
      <w:r>
        <w:rPr>
          <w:noProof/>
          <w:lang w:eastAsia="es-ES"/>
        </w:rPr>
        <w:pict>
          <v:rect id="Rectangle 2" o:spid="_x0000_s1026" style="position:absolute;left:0;text-align:left;margin-left:198pt;margin-top:73.25pt;width:4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" stroked="f"/>
        </w:pict>
      </w:r>
      <w:r>
        <w:rPr>
          <w:noProof/>
          <w:lang w:eastAsia="es-ES"/>
        </w:rPr>
        <w:pict>
          <v:rect id="Rectangle 3" o:spid="_x0000_s1027" style="position:absolute;left:0;text-align:left;margin-left:189pt;margin-top:702pt;width:4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" stroked="f"/>
        </w:pict>
      </w:r>
      <w:r w:rsidR="00F00CED" w:rsidRPr="00F00CED">
        <w:rPr>
          <w:rFonts w:cs="Tahoma"/>
          <w:b/>
          <w:sz w:val="30"/>
          <w:szCs w:val="30"/>
        </w:rPr>
        <w:t xml:space="preserve"> Titulación: </w:t>
      </w:r>
      <w:r w:rsidR="001979D5">
        <w:rPr>
          <w:rFonts w:cs="Tahoma"/>
          <w:b/>
          <w:sz w:val="30"/>
          <w:szCs w:val="30"/>
        </w:rPr>
        <w:t>Grado en Administración y Dirección de Empresas</w:t>
      </w:r>
    </w:p>
    <w:p w:rsidR="00F00CED" w:rsidRPr="00211F22" w:rsidRDefault="00F00CED" w:rsidP="001979D5">
      <w:pPr>
        <w:jc w:val="right"/>
        <w:outlineLvl w:val="0"/>
        <w:rPr>
          <w:rFonts w:cs="Tahoma"/>
          <w:b/>
          <w:sz w:val="32"/>
          <w:szCs w:val="32"/>
        </w:rPr>
      </w:pPr>
      <w:r w:rsidRPr="00211F22">
        <w:rPr>
          <w:rFonts w:cs="Tahoma"/>
          <w:b/>
          <w:sz w:val="32"/>
          <w:szCs w:val="32"/>
        </w:rPr>
        <w:t>Curso</w:t>
      </w:r>
      <w:r w:rsidR="00A32980">
        <w:rPr>
          <w:rFonts w:cs="Tahoma"/>
          <w:b/>
          <w:sz w:val="32"/>
          <w:szCs w:val="32"/>
        </w:rPr>
        <w:t xml:space="preserve">: </w:t>
      </w:r>
      <w:r w:rsidR="001B78FB">
        <w:rPr>
          <w:rFonts w:cs="Tahoma"/>
          <w:b/>
          <w:sz w:val="32"/>
          <w:szCs w:val="32"/>
        </w:rPr>
        <w:t>201</w:t>
      </w:r>
      <w:r w:rsidR="00A851E6">
        <w:rPr>
          <w:rFonts w:cs="Tahoma"/>
          <w:b/>
          <w:sz w:val="32"/>
          <w:szCs w:val="32"/>
        </w:rPr>
        <w:t>7</w:t>
      </w:r>
      <w:r w:rsidR="001B78FB">
        <w:rPr>
          <w:rFonts w:cs="Tahoma"/>
          <w:b/>
          <w:sz w:val="32"/>
          <w:szCs w:val="32"/>
        </w:rPr>
        <w:t>-201</w:t>
      </w:r>
      <w:r w:rsidR="00A851E6">
        <w:rPr>
          <w:rFonts w:cs="Tahoma"/>
          <w:b/>
          <w:sz w:val="32"/>
          <w:szCs w:val="32"/>
        </w:rPr>
        <w:t>8</w:t>
      </w:r>
    </w:p>
    <w:p w:rsidR="00DF15D1" w:rsidRDefault="00DF15D1" w:rsidP="00F00CED">
      <w:pPr>
        <w:jc w:val="center"/>
        <w:rPr>
          <w:color w:val="4F81BD"/>
          <w:sz w:val="40"/>
          <w:szCs w:val="40"/>
        </w:rPr>
      </w:pPr>
    </w:p>
    <w:p w:rsidR="00CC7799" w:rsidRDefault="00DF15D1" w:rsidP="00FF5F29">
      <w:r>
        <w:br w:type="page"/>
      </w:r>
    </w:p>
    <w:p w:rsidR="00FF5F29" w:rsidRPr="00A848A0" w:rsidRDefault="00FF5F29" w:rsidP="001979D5">
      <w:pPr>
        <w:outlineLvl w:val="0"/>
        <w:rPr>
          <w:b/>
          <w:bCs/>
          <w:color w:val="5F5F5F"/>
          <w:sz w:val="44"/>
          <w:szCs w:val="44"/>
        </w:rPr>
      </w:pPr>
      <w:r w:rsidRPr="00A848A0">
        <w:rPr>
          <w:b/>
          <w:bCs/>
          <w:color w:val="5F5F5F"/>
          <w:sz w:val="44"/>
          <w:szCs w:val="44"/>
        </w:rPr>
        <w:lastRenderedPageBreak/>
        <w:t>Guía Docente</w:t>
      </w:r>
    </w:p>
    <w:p w:rsidR="00FF5F29" w:rsidRDefault="00FF5F29" w:rsidP="00BC3EFF">
      <w:pPr>
        <w:tabs>
          <w:tab w:val="left" w:pos="540"/>
        </w:tabs>
        <w:spacing w:after="0" w:line="320" w:lineRule="exact"/>
        <w:rPr>
          <w:b/>
          <w:color w:val="5F5F5F"/>
        </w:rPr>
      </w:pPr>
    </w:p>
    <w:p w:rsidR="00900E86" w:rsidRPr="00737219" w:rsidRDefault="00900E86" w:rsidP="00900E86">
      <w:pPr>
        <w:rPr>
          <w:b/>
          <w:color w:val="5F5F5F"/>
          <w:sz w:val="32"/>
          <w:szCs w:val="32"/>
        </w:rPr>
      </w:pPr>
      <w:r w:rsidRPr="00737219">
        <w:rPr>
          <w:b/>
          <w:color w:val="5F5F5F"/>
          <w:sz w:val="32"/>
          <w:szCs w:val="32"/>
        </w:rPr>
        <w:t>1.</w:t>
      </w:r>
      <w:r w:rsidRPr="00737219">
        <w:rPr>
          <w:b/>
          <w:color w:val="5F5F5F"/>
          <w:sz w:val="32"/>
          <w:szCs w:val="32"/>
        </w:rPr>
        <w:tab/>
        <w:t>Datos de la asignatura</w:t>
      </w:r>
    </w:p>
    <w:tbl>
      <w:tblPr>
        <w:tblW w:w="0" w:type="auto"/>
        <w:tblCellSpacing w:w="20" w:type="dxa"/>
        <w:tblInd w:w="26"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Look w:val="01E0" w:firstRow="1" w:lastRow="1" w:firstColumn="1" w:lastColumn="1" w:noHBand="0" w:noVBand="0"/>
      </w:tblPr>
      <w:tblGrid>
        <w:gridCol w:w="936"/>
        <w:gridCol w:w="852"/>
        <w:gridCol w:w="368"/>
        <w:gridCol w:w="1503"/>
        <w:gridCol w:w="712"/>
        <w:gridCol w:w="281"/>
        <w:gridCol w:w="1760"/>
        <w:gridCol w:w="990"/>
        <w:gridCol w:w="799"/>
        <w:gridCol w:w="191"/>
        <w:gridCol w:w="988"/>
      </w:tblGrid>
      <w:tr w:rsidR="00900E86" w:rsidRPr="00D556F2" w:rsidTr="00CE5932">
        <w:trPr>
          <w:tblCellSpacing w:w="20" w:type="dxa"/>
        </w:trPr>
        <w:tc>
          <w:tcPr>
            <w:tcW w:w="2096" w:type="dxa"/>
            <w:gridSpan w:val="3"/>
            <w:shd w:val="clear" w:color="auto" w:fill="5F5F5F"/>
            <w:vAlign w:val="center"/>
          </w:tcPr>
          <w:p w:rsidR="00900E86" w:rsidRPr="00D556F2" w:rsidRDefault="00900E86" w:rsidP="00CE5932">
            <w:pPr>
              <w:spacing w:before="20" w:after="20" w:line="320" w:lineRule="exact"/>
              <w:jc w:val="right"/>
              <w:rPr>
                <w:b/>
                <w:color w:val="FFFFFF"/>
                <w:sz w:val="24"/>
                <w:szCs w:val="24"/>
              </w:rPr>
            </w:pPr>
            <w:r w:rsidRPr="00D556F2">
              <w:rPr>
                <w:b/>
                <w:color w:val="FFFFFF"/>
                <w:sz w:val="24"/>
                <w:szCs w:val="24"/>
              </w:rPr>
              <w:t>Nombre</w:t>
            </w:r>
          </w:p>
        </w:tc>
        <w:tc>
          <w:tcPr>
            <w:tcW w:w="7164" w:type="dxa"/>
            <w:gridSpan w:val="8"/>
            <w:shd w:val="clear" w:color="auto" w:fill="auto"/>
            <w:vAlign w:val="center"/>
          </w:tcPr>
          <w:p w:rsidR="00900E86" w:rsidRPr="003C6D78" w:rsidRDefault="00900E86" w:rsidP="00CE5932">
            <w:pPr>
              <w:spacing w:before="20" w:after="20" w:line="320" w:lineRule="exact"/>
              <w:rPr>
                <w:color w:val="5F5F5F"/>
                <w:sz w:val="24"/>
                <w:szCs w:val="24"/>
              </w:rPr>
            </w:pPr>
            <w:r>
              <w:rPr>
                <w:color w:val="5F5F5F"/>
                <w:sz w:val="24"/>
                <w:szCs w:val="24"/>
              </w:rPr>
              <w:t>Dirección Comercial II  (Marketing Management II)</w:t>
            </w:r>
          </w:p>
        </w:tc>
      </w:tr>
      <w:tr w:rsidR="00900E86" w:rsidRPr="00D556F2" w:rsidTr="00CE5932">
        <w:trPr>
          <w:tblCellSpacing w:w="20" w:type="dxa"/>
        </w:trPr>
        <w:tc>
          <w:tcPr>
            <w:tcW w:w="2096" w:type="dxa"/>
            <w:gridSpan w:val="3"/>
            <w:shd w:val="clear" w:color="auto" w:fill="5F5F5F"/>
            <w:vAlign w:val="center"/>
          </w:tcPr>
          <w:p w:rsidR="00900E86" w:rsidRPr="00D556F2" w:rsidRDefault="00900E86" w:rsidP="00CE5932">
            <w:pPr>
              <w:spacing w:before="20" w:after="20" w:line="320" w:lineRule="exact"/>
              <w:jc w:val="right"/>
              <w:rPr>
                <w:b/>
                <w:color w:val="FFFFFF"/>
                <w:sz w:val="24"/>
                <w:szCs w:val="24"/>
              </w:rPr>
            </w:pPr>
            <w:r w:rsidRPr="00D556F2">
              <w:rPr>
                <w:b/>
                <w:color w:val="FFFFFF"/>
                <w:sz w:val="24"/>
                <w:szCs w:val="24"/>
              </w:rPr>
              <w:t>Materia</w:t>
            </w:r>
            <w:r>
              <w:rPr>
                <w:b/>
                <w:color w:val="FFFFFF"/>
                <w:sz w:val="24"/>
                <w:szCs w:val="24"/>
              </w:rPr>
              <w:t>*</w:t>
            </w:r>
          </w:p>
        </w:tc>
        <w:tc>
          <w:tcPr>
            <w:tcW w:w="7164" w:type="dxa"/>
            <w:gridSpan w:val="8"/>
            <w:shd w:val="clear" w:color="auto" w:fill="auto"/>
            <w:vAlign w:val="center"/>
          </w:tcPr>
          <w:p w:rsidR="00900E86" w:rsidRPr="003C6D78" w:rsidRDefault="00900E86" w:rsidP="00CE5932">
            <w:pPr>
              <w:spacing w:before="20" w:after="20" w:line="320" w:lineRule="exact"/>
              <w:rPr>
                <w:color w:val="5F5F5F"/>
                <w:sz w:val="24"/>
                <w:szCs w:val="24"/>
              </w:rPr>
            </w:pPr>
            <w:r>
              <w:rPr>
                <w:color w:val="5F5F5F"/>
                <w:sz w:val="24"/>
                <w:szCs w:val="24"/>
              </w:rPr>
              <w:t>Dirección Comercial</w:t>
            </w:r>
          </w:p>
        </w:tc>
      </w:tr>
      <w:tr w:rsidR="00900E86" w:rsidRPr="00D556F2" w:rsidTr="00CE5932">
        <w:trPr>
          <w:tblCellSpacing w:w="20" w:type="dxa"/>
        </w:trPr>
        <w:tc>
          <w:tcPr>
            <w:tcW w:w="2096" w:type="dxa"/>
            <w:gridSpan w:val="3"/>
            <w:shd w:val="clear" w:color="auto" w:fill="5F5F5F"/>
            <w:vAlign w:val="center"/>
          </w:tcPr>
          <w:p w:rsidR="00900E86" w:rsidRPr="00D556F2" w:rsidRDefault="00900E86" w:rsidP="00CE5932">
            <w:pPr>
              <w:spacing w:before="20" w:after="20" w:line="320" w:lineRule="exact"/>
              <w:jc w:val="right"/>
              <w:rPr>
                <w:b/>
                <w:color w:val="FFFFFF"/>
                <w:sz w:val="24"/>
                <w:szCs w:val="24"/>
              </w:rPr>
            </w:pPr>
            <w:r w:rsidRPr="00D556F2">
              <w:rPr>
                <w:b/>
                <w:color w:val="FFFFFF"/>
                <w:sz w:val="24"/>
                <w:szCs w:val="24"/>
              </w:rPr>
              <w:t>Módulo</w:t>
            </w:r>
            <w:r>
              <w:rPr>
                <w:b/>
                <w:color w:val="FFFFFF"/>
                <w:sz w:val="24"/>
                <w:szCs w:val="24"/>
              </w:rPr>
              <w:t>*</w:t>
            </w:r>
          </w:p>
        </w:tc>
        <w:tc>
          <w:tcPr>
            <w:tcW w:w="7164" w:type="dxa"/>
            <w:gridSpan w:val="8"/>
            <w:shd w:val="clear" w:color="auto" w:fill="auto"/>
            <w:vAlign w:val="center"/>
          </w:tcPr>
          <w:p w:rsidR="00900E86" w:rsidRPr="003C6D78" w:rsidRDefault="00900E86" w:rsidP="00CE5932">
            <w:pPr>
              <w:spacing w:before="20" w:after="20" w:line="320" w:lineRule="exact"/>
              <w:rPr>
                <w:color w:val="5F5F5F"/>
                <w:sz w:val="24"/>
                <w:szCs w:val="24"/>
              </w:rPr>
            </w:pPr>
            <w:r>
              <w:rPr>
                <w:color w:val="5F5F5F"/>
                <w:sz w:val="24"/>
                <w:szCs w:val="24"/>
              </w:rPr>
              <w:t>Comercialización e Investigación de Mercados</w:t>
            </w:r>
          </w:p>
        </w:tc>
      </w:tr>
      <w:tr w:rsidR="00900E86" w:rsidRPr="00D556F2" w:rsidTr="00CE5932">
        <w:trPr>
          <w:tblCellSpacing w:w="20" w:type="dxa"/>
        </w:trPr>
        <w:tc>
          <w:tcPr>
            <w:tcW w:w="2096" w:type="dxa"/>
            <w:gridSpan w:val="3"/>
            <w:shd w:val="clear" w:color="auto" w:fill="5F5F5F"/>
            <w:vAlign w:val="center"/>
          </w:tcPr>
          <w:p w:rsidR="00900E86" w:rsidRPr="00D556F2" w:rsidRDefault="00900E86" w:rsidP="00CE5932">
            <w:pPr>
              <w:spacing w:before="20" w:after="20" w:line="320" w:lineRule="exact"/>
              <w:jc w:val="right"/>
              <w:rPr>
                <w:b/>
                <w:color w:val="FFFFFF"/>
                <w:sz w:val="24"/>
                <w:szCs w:val="24"/>
              </w:rPr>
            </w:pPr>
            <w:r w:rsidRPr="00D556F2">
              <w:rPr>
                <w:b/>
                <w:color w:val="FFFFFF"/>
                <w:sz w:val="24"/>
                <w:szCs w:val="24"/>
              </w:rPr>
              <w:t>Código</w:t>
            </w:r>
          </w:p>
        </w:tc>
        <w:tc>
          <w:tcPr>
            <w:tcW w:w="7164" w:type="dxa"/>
            <w:gridSpan w:val="8"/>
            <w:shd w:val="clear" w:color="auto" w:fill="auto"/>
            <w:vAlign w:val="center"/>
          </w:tcPr>
          <w:p w:rsidR="00900E86" w:rsidRPr="003C6D78" w:rsidRDefault="00900E86" w:rsidP="00CE5932">
            <w:pPr>
              <w:spacing w:before="20" w:after="20" w:line="320" w:lineRule="exact"/>
              <w:rPr>
                <w:color w:val="5F5F5F"/>
                <w:sz w:val="24"/>
                <w:szCs w:val="24"/>
              </w:rPr>
            </w:pPr>
            <w:r w:rsidRPr="00BD4023">
              <w:rPr>
                <w:color w:val="5F5F5F"/>
                <w:sz w:val="24"/>
                <w:szCs w:val="24"/>
              </w:rPr>
              <w:t>510102003</w:t>
            </w:r>
          </w:p>
        </w:tc>
      </w:tr>
      <w:tr w:rsidR="00900E86" w:rsidRPr="00D556F2" w:rsidTr="00CE5932">
        <w:trPr>
          <w:tblCellSpacing w:w="20" w:type="dxa"/>
        </w:trPr>
        <w:tc>
          <w:tcPr>
            <w:tcW w:w="2096" w:type="dxa"/>
            <w:gridSpan w:val="3"/>
            <w:shd w:val="clear" w:color="auto" w:fill="5F5F5F"/>
            <w:vAlign w:val="center"/>
          </w:tcPr>
          <w:p w:rsidR="00900E86" w:rsidRPr="00D556F2" w:rsidRDefault="00900E86" w:rsidP="00CE5932">
            <w:pPr>
              <w:spacing w:before="20" w:after="20" w:line="320" w:lineRule="exact"/>
              <w:jc w:val="right"/>
              <w:rPr>
                <w:b/>
                <w:color w:val="FFFFFF"/>
                <w:sz w:val="24"/>
                <w:szCs w:val="24"/>
              </w:rPr>
            </w:pPr>
            <w:r w:rsidRPr="00D556F2">
              <w:rPr>
                <w:b/>
                <w:color w:val="FFFFFF"/>
                <w:sz w:val="24"/>
                <w:szCs w:val="24"/>
              </w:rPr>
              <w:t>Titulación</w:t>
            </w:r>
          </w:p>
        </w:tc>
        <w:tc>
          <w:tcPr>
            <w:tcW w:w="7164" w:type="dxa"/>
            <w:gridSpan w:val="8"/>
            <w:shd w:val="clear" w:color="auto" w:fill="auto"/>
            <w:vAlign w:val="center"/>
          </w:tcPr>
          <w:p w:rsidR="00900E86" w:rsidRPr="003C6D78" w:rsidRDefault="00900E86" w:rsidP="00CE5932">
            <w:pPr>
              <w:spacing w:before="20" w:after="20" w:line="320" w:lineRule="exact"/>
              <w:rPr>
                <w:color w:val="5F5F5F"/>
                <w:sz w:val="24"/>
                <w:szCs w:val="24"/>
              </w:rPr>
            </w:pPr>
            <w:r>
              <w:rPr>
                <w:color w:val="5F5F5F"/>
                <w:sz w:val="24"/>
                <w:szCs w:val="24"/>
              </w:rPr>
              <w:t>Grado en Administración y Dirección de Empresas</w:t>
            </w:r>
          </w:p>
        </w:tc>
      </w:tr>
      <w:tr w:rsidR="00900E86" w:rsidRPr="00D556F2" w:rsidTr="00CE5932">
        <w:trPr>
          <w:tblCellSpacing w:w="20" w:type="dxa"/>
        </w:trPr>
        <w:tc>
          <w:tcPr>
            <w:tcW w:w="2096" w:type="dxa"/>
            <w:gridSpan w:val="3"/>
            <w:shd w:val="clear" w:color="auto" w:fill="5F5F5F"/>
            <w:vAlign w:val="center"/>
          </w:tcPr>
          <w:p w:rsidR="00900E86" w:rsidRPr="00D556F2" w:rsidRDefault="00900E86" w:rsidP="00CE5932">
            <w:pPr>
              <w:spacing w:before="20" w:after="20" w:line="320" w:lineRule="exact"/>
              <w:jc w:val="right"/>
              <w:rPr>
                <w:b/>
                <w:color w:val="FFFFFF"/>
                <w:sz w:val="24"/>
                <w:szCs w:val="24"/>
              </w:rPr>
            </w:pPr>
            <w:r w:rsidRPr="00D556F2">
              <w:rPr>
                <w:b/>
                <w:color w:val="FFFFFF"/>
                <w:sz w:val="24"/>
                <w:szCs w:val="24"/>
              </w:rPr>
              <w:t>Plan de estudios</w:t>
            </w:r>
          </w:p>
        </w:tc>
        <w:tc>
          <w:tcPr>
            <w:tcW w:w="7164" w:type="dxa"/>
            <w:gridSpan w:val="8"/>
            <w:shd w:val="clear" w:color="auto" w:fill="auto"/>
            <w:vAlign w:val="center"/>
          </w:tcPr>
          <w:p w:rsidR="00900E86" w:rsidRPr="003C6D78" w:rsidRDefault="00900E86" w:rsidP="00546F06">
            <w:pPr>
              <w:spacing w:before="20" w:after="20" w:line="320" w:lineRule="exact"/>
              <w:rPr>
                <w:color w:val="5F5F5F"/>
                <w:sz w:val="24"/>
                <w:szCs w:val="24"/>
              </w:rPr>
            </w:pPr>
            <w:r>
              <w:rPr>
                <w:color w:val="5F5F5F"/>
                <w:sz w:val="24"/>
                <w:szCs w:val="24"/>
              </w:rPr>
              <w:t>20</w:t>
            </w:r>
            <w:r w:rsidR="00546F06">
              <w:rPr>
                <w:color w:val="5F5F5F"/>
                <w:sz w:val="24"/>
                <w:szCs w:val="24"/>
              </w:rPr>
              <w:t>10</w:t>
            </w:r>
          </w:p>
        </w:tc>
      </w:tr>
      <w:tr w:rsidR="00900E86" w:rsidRPr="00D556F2" w:rsidTr="00CE5932">
        <w:trPr>
          <w:tblCellSpacing w:w="20" w:type="dxa"/>
        </w:trPr>
        <w:tc>
          <w:tcPr>
            <w:tcW w:w="2096" w:type="dxa"/>
            <w:gridSpan w:val="3"/>
            <w:shd w:val="clear" w:color="auto" w:fill="5F5F5F"/>
            <w:vAlign w:val="center"/>
          </w:tcPr>
          <w:p w:rsidR="00900E86" w:rsidRPr="00D556F2" w:rsidRDefault="00900E86" w:rsidP="00CE5932">
            <w:pPr>
              <w:spacing w:before="20" w:after="20" w:line="320" w:lineRule="exact"/>
              <w:jc w:val="right"/>
              <w:rPr>
                <w:b/>
                <w:color w:val="FFFFFF"/>
                <w:sz w:val="24"/>
                <w:szCs w:val="24"/>
              </w:rPr>
            </w:pPr>
            <w:r w:rsidRPr="00D556F2">
              <w:rPr>
                <w:b/>
                <w:color w:val="FFFFFF"/>
                <w:sz w:val="24"/>
                <w:szCs w:val="24"/>
              </w:rPr>
              <w:t>Centro</w:t>
            </w:r>
          </w:p>
        </w:tc>
        <w:tc>
          <w:tcPr>
            <w:tcW w:w="7164" w:type="dxa"/>
            <w:gridSpan w:val="8"/>
            <w:shd w:val="clear" w:color="auto" w:fill="auto"/>
            <w:vAlign w:val="center"/>
          </w:tcPr>
          <w:p w:rsidR="00900E86" w:rsidRPr="003C6D78" w:rsidRDefault="00900E86" w:rsidP="00CE5932">
            <w:pPr>
              <w:spacing w:before="20" w:after="20" w:line="320" w:lineRule="exact"/>
              <w:rPr>
                <w:color w:val="5F5F5F"/>
                <w:sz w:val="24"/>
                <w:szCs w:val="24"/>
              </w:rPr>
            </w:pPr>
            <w:r w:rsidRPr="003C6D78">
              <w:rPr>
                <w:color w:val="5F5F5F"/>
                <w:sz w:val="24"/>
                <w:szCs w:val="24"/>
              </w:rPr>
              <w:t>Facultad de Ciencias de la Empresa</w:t>
            </w:r>
          </w:p>
        </w:tc>
      </w:tr>
      <w:tr w:rsidR="00900E86" w:rsidRPr="00D556F2" w:rsidTr="00CE5932">
        <w:trPr>
          <w:tblCellSpacing w:w="20" w:type="dxa"/>
        </w:trPr>
        <w:tc>
          <w:tcPr>
            <w:tcW w:w="2096" w:type="dxa"/>
            <w:gridSpan w:val="3"/>
            <w:shd w:val="clear" w:color="auto" w:fill="5F5F5F"/>
            <w:vAlign w:val="center"/>
          </w:tcPr>
          <w:p w:rsidR="00900E86" w:rsidRPr="00D556F2" w:rsidRDefault="00900E86" w:rsidP="00CE5932">
            <w:pPr>
              <w:spacing w:before="20" w:after="20" w:line="320" w:lineRule="exact"/>
              <w:jc w:val="right"/>
              <w:rPr>
                <w:b/>
                <w:color w:val="FFFFFF"/>
                <w:sz w:val="24"/>
                <w:szCs w:val="24"/>
              </w:rPr>
            </w:pPr>
            <w:r w:rsidRPr="00D556F2">
              <w:rPr>
                <w:b/>
                <w:color w:val="FFFFFF"/>
                <w:sz w:val="24"/>
                <w:szCs w:val="24"/>
              </w:rPr>
              <w:t>Tipo</w:t>
            </w:r>
          </w:p>
        </w:tc>
        <w:tc>
          <w:tcPr>
            <w:tcW w:w="7164" w:type="dxa"/>
            <w:gridSpan w:val="8"/>
            <w:shd w:val="clear" w:color="auto" w:fill="auto"/>
            <w:vAlign w:val="center"/>
          </w:tcPr>
          <w:p w:rsidR="00900E86" w:rsidRPr="003C6D78" w:rsidRDefault="00900E86" w:rsidP="00CE5932">
            <w:pPr>
              <w:spacing w:before="20" w:after="20" w:line="320" w:lineRule="exact"/>
              <w:rPr>
                <w:color w:val="5F5F5F"/>
                <w:sz w:val="24"/>
                <w:szCs w:val="24"/>
              </w:rPr>
            </w:pPr>
            <w:r>
              <w:rPr>
                <w:color w:val="5F5F5F"/>
                <w:sz w:val="24"/>
                <w:szCs w:val="24"/>
              </w:rPr>
              <w:t>Obligatoria</w:t>
            </w:r>
          </w:p>
        </w:tc>
      </w:tr>
      <w:tr w:rsidR="00900E86" w:rsidRPr="00D556F2" w:rsidTr="00CE5932">
        <w:trPr>
          <w:tblCellSpacing w:w="20" w:type="dxa"/>
        </w:trPr>
        <w:tc>
          <w:tcPr>
            <w:tcW w:w="2096" w:type="dxa"/>
            <w:gridSpan w:val="3"/>
            <w:shd w:val="clear" w:color="auto" w:fill="5F5F5F"/>
            <w:vAlign w:val="center"/>
          </w:tcPr>
          <w:p w:rsidR="00900E86" w:rsidRPr="00D556F2" w:rsidRDefault="00900E86" w:rsidP="00CE5932">
            <w:pPr>
              <w:spacing w:before="20" w:after="20" w:line="320" w:lineRule="exact"/>
              <w:jc w:val="right"/>
              <w:rPr>
                <w:color w:val="FFFFFF"/>
                <w:sz w:val="24"/>
                <w:szCs w:val="24"/>
              </w:rPr>
            </w:pPr>
            <w:r w:rsidRPr="00D556F2">
              <w:rPr>
                <w:b/>
                <w:color w:val="FFFFFF"/>
                <w:sz w:val="24"/>
                <w:szCs w:val="24"/>
              </w:rPr>
              <w:t>Periodo lectivo</w:t>
            </w:r>
          </w:p>
        </w:tc>
        <w:tc>
          <w:tcPr>
            <w:tcW w:w="2456" w:type="dxa"/>
            <w:gridSpan w:val="3"/>
            <w:shd w:val="clear" w:color="auto" w:fill="auto"/>
            <w:vAlign w:val="center"/>
          </w:tcPr>
          <w:p w:rsidR="00900E86" w:rsidRPr="00737219" w:rsidRDefault="00900E86" w:rsidP="00CE5932">
            <w:pPr>
              <w:spacing w:before="20" w:after="20" w:line="320" w:lineRule="exact"/>
              <w:rPr>
                <w:color w:val="5F5F5F"/>
                <w:sz w:val="24"/>
                <w:szCs w:val="24"/>
              </w:rPr>
            </w:pPr>
            <w:r w:rsidRPr="00957A47">
              <w:rPr>
                <w:color w:val="5F5F5F"/>
                <w:sz w:val="24"/>
                <w:szCs w:val="24"/>
              </w:rPr>
              <w:t>Cuatrimestral</w:t>
            </w:r>
          </w:p>
        </w:tc>
        <w:tc>
          <w:tcPr>
            <w:tcW w:w="1720" w:type="dxa"/>
            <w:shd w:val="clear" w:color="auto" w:fill="5F5F5F"/>
            <w:vAlign w:val="center"/>
          </w:tcPr>
          <w:p w:rsidR="00900E86" w:rsidRPr="00187D2E" w:rsidRDefault="00900E86" w:rsidP="00CE5932">
            <w:pPr>
              <w:spacing w:before="20" w:after="20" w:line="320" w:lineRule="exact"/>
              <w:jc w:val="right"/>
              <w:rPr>
                <w:b/>
                <w:color w:val="FFFFFF"/>
                <w:sz w:val="24"/>
                <w:szCs w:val="24"/>
              </w:rPr>
            </w:pPr>
            <w:r w:rsidRPr="00187D2E">
              <w:rPr>
                <w:b/>
                <w:color w:val="FFFFFF"/>
                <w:sz w:val="24"/>
                <w:szCs w:val="24"/>
              </w:rPr>
              <w:t>Cuatrim</w:t>
            </w:r>
            <w:r>
              <w:rPr>
                <w:b/>
                <w:color w:val="FFFFFF"/>
                <w:sz w:val="24"/>
                <w:szCs w:val="24"/>
              </w:rPr>
              <w:t>estre</w:t>
            </w:r>
          </w:p>
        </w:tc>
        <w:tc>
          <w:tcPr>
            <w:tcW w:w="950" w:type="dxa"/>
            <w:shd w:val="clear" w:color="auto" w:fill="auto"/>
            <w:vAlign w:val="center"/>
          </w:tcPr>
          <w:p w:rsidR="00900E86" w:rsidRPr="00737219" w:rsidRDefault="00900E86" w:rsidP="00CE5932">
            <w:pPr>
              <w:spacing w:before="20" w:after="20" w:line="320" w:lineRule="exact"/>
              <w:rPr>
                <w:color w:val="5F5F5F"/>
                <w:sz w:val="24"/>
                <w:szCs w:val="24"/>
              </w:rPr>
            </w:pPr>
            <w:r>
              <w:rPr>
                <w:color w:val="5F5F5F"/>
                <w:sz w:val="24"/>
                <w:szCs w:val="24"/>
              </w:rPr>
              <w:t>2º</w:t>
            </w:r>
          </w:p>
        </w:tc>
        <w:tc>
          <w:tcPr>
            <w:tcW w:w="950" w:type="dxa"/>
            <w:gridSpan w:val="2"/>
            <w:shd w:val="clear" w:color="auto" w:fill="5F5F5F"/>
            <w:vAlign w:val="center"/>
          </w:tcPr>
          <w:p w:rsidR="00900E86" w:rsidRPr="00D556F2" w:rsidRDefault="00900E86" w:rsidP="00CE5932">
            <w:pPr>
              <w:spacing w:before="20" w:after="20" w:line="320" w:lineRule="exact"/>
              <w:jc w:val="right"/>
              <w:rPr>
                <w:b/>
                <w:color w:val="FFFFFF"/>
                <w:sz w:val="24"/>
                <w:szCs w:val="24"/>
              </w:rPr>
            </w:pPr>
            <w:r w:rsidRPr="00D556F2">
              <w:rPr>
                <w:b/>
                <w:color w:val="FFFFFF"/>
                <w:sz w:val="24"/>
                <w:szCs w:val="24"/>
              </w:rPr>
              <w:t>Curso</w:t>
            </w:r>
          </w:p>
        </w:tc>
        <w:tc>
          <w:tcPr>
            <w:tcW w:w="928" w:type="dxa"/>
            <w:shd w:val="clear" w:color="auto" w:fill="auto"/>
            <w:vAlign w:val="center"/>
          </w:tcPr>
          <w:p w:rsidR="00900E86" w:rsidRPr="00737219" w:rsidRDefault="00900E86" w:rsidP="00CE5932">
            <w:pPr>
              <w:spacing w:before="20" w:after="20" w:line="320" w:lineRule="exact"/>
              <w:rPr>
                <w:color w:val="5F5F5F"/>
                <w:sz w:val="24"/>
                <w:szCs w:val="24"/>
              </w:rPr>
            </w:pPr>
            <w:r>
              <w:rPr>
                <w:color w:val="5F5F5F"/>
                <w:sz w:val="24"/>
                <w:szCs w:val="24"/>
              </w:rPr>
              <w:t>2º</w:t>
            </w:r>
          </w:p>
        </w:tc>
      </w:tr>
      <w:tr w:rsidR="00900E86" w:rsidRPr="00D556F2" w:rsidTr="00CE5932">
        <w:trPr>
          <w:tblCellSpacing w:w="20" w:type="dxa"/>
        </w:trPr>
        <w:tc>
          <w:tcPr>
            <w:tcW w:w="2096" w:type="dxa"/>
            <w:gridSpan w:val="3"/>
            <w:shd w:val="clear" w:color="auto" w:fill="5F5F5F"/>
            <w:vAlign w:val="center"/>
          </w:tcPr>
          <w:p w:rsidR="00900E86" w:rsidRPr="00D556F2" w:rsidRDefault="00900E86" w:rsidP="00CE5932">
            <w:pPr>
              <w:spacing w:before="20" w:after="20" w:line="320" w:lineRule="exact"/>
              <w:jc w:val="right"/>
              <w:rPr>
                <w:b/>
                <w:color w:val="FFFFFF"/>
                <w:sz w:val="24"/>
                <w:szCs w:val="24"/>
              </w:rPr>
            </w:pPr>
            <w:r w:rsidRPr="00D556F2">
              <w:rPr>
                <w:b/>
                <w:color w:val="FFFFFF"/>
                <w:sz w:val="24"/>
                <w:szCs w:val="24"/>
              </w:rPr>
              <w:t xml:space="preserve">Idioma </w:t>
            </w:r>
          </w:p>
        </w:tc>
        <w:tc>
          <w:tcPr>
            <w:tcW w:w="7164" w:type="dxa"/>
            <w:gridSpan w:val="8"/>
            <w:shd w:val="clear" w:color="auto" w:fill="auto"/>
            <w:vAlign w:val="center"/>
          </w:tcPr>
          <w:p w:rsidR="00900E86" w:rsidRPr="00737219" w:rsidRDefault="00546F06" w:rsidP="00CE5932">
            <w:pPr>
              <w:spacing w:before="20" w:after="20" w:line="320" w:lineRule="exact"/>
              <w:rPr>
                <w:color w:val="5F5F5F"/>
                <w:sz w:val="24"/>
                <w:szCs w:val="24"/>
              </w:rPr>
            </w:pPr>
            <w:r w:rsidRPr="00E10037">
              <w:rPr>
                <w:color w:val="5F5F5F"/>
                <w:sz w:val="24"/>
                <w:szCs w:val="24"/>
              </w:rPr>
              <w:t xml:space="preserve">Español (grupos B, C y D) </w:t>
            </w:r>
            <w:r>
              <w:rPr>
                <w:color w:val="5F5F5F"/>
                <w:sz w:val="24"/>
                <w:szCs w:val="24"/>
              </w:rPr>
              <w:t>e</w:t>
            </w:r>
            <w:r w:rsidRPr="00E10037">
              <w:rPr>
                <w:color w:val="5F5F5F"/>
                <w:sz w:val="24"/>
                <w:szCs w:val="24"/>
              </w:rPr>
              <w:t xml:space="preserve"> </w:t>
            </w:r>
            <w:r>
              <w:rPr>
                <w:color w:val="5F5F5F"/>
                <w:sz w:val="24"/>
                <w:szCs w:val="24"/>
              </w:rPr>
              <w:t>I</w:t>
            </w:r>
            <w:r w:rsidRPr="00E10037">
              <w:rPr>
                <w:color w:val="5F5F5F"/>
                <w:sz w:val="24"/>
                <w:szCs w:val="24"/>
              </w:rPr>
              <w:t>nglés (grupo A)</w:t>
            </w:r>
          </w:p>
        </w:tc>
      </w:tr>
      <w:tr w:rsidR="00900E86" w:rsidRPr="00D556F2" w:rsidTr="00CE5932">
        <w:trPr>
          <w:tblCellSpacing w:w="20" w:type="dxa"/>
        </w:trPr>
        <w:tc>
          <w:tcPr>
            <w:tcW w:w="876" w:type="dxa"/>
            <w:shd w:val="clear" w:color="auto" w:fill="5F5F5F"/>
            <w:vAlign w:val="center"/>
          </w:tcPr>
          <w:p w:rsidR="00900E86" w:rsidRPr="00D556F2" w:rsidRDefault="00900E86" w:rsidP="00CE5932">
            <w:pPr>
              <w:spacing w:before="20" w:after="20" w:line="320" w:lineRule="exact"/>
              <w:jc w:val="right"/>
              <w:rPr>
                <w:b/>
                <w:color w:val="FFFFFF"/>
                <w:sz w:val="24"/>
                <w:szCs w:val="24"/>
              </w:rPr>
            </w:pPr>
            <w:r w:rsidRPr="00D556F2">
              <w:rPr>
                <w:b/>
                <w:color w:val="FFFFFF"/>
                <w:sz w:val="24"/>
                <w:szCs w:val="24"/>
              </w:rPr>
              <w:t>ECTS</w:t>
            </w:r>
          </w:p>
        </w:tc>
        <w:tc>
          <w:tcPr>
            <w:tcW w:w="812" w:type="dxa"/>
            <w:shd w:val="clear" w:color="auto" w:fill="auto"/>
            <w:vAlign w:val="center"/>
          </w:tcPr>
          <w:p w:rsidR="00900E86" w:rsidRPr="009D1D07" w:rsidRDefault="00900E86" w:rsidP="00CE5932">
            <w:pPr>
              <w:spacing w:before="20" w:after="20" w:line="320" w:lineRule="exact"/>
              <w:rPr>
                <w:color w:val="5F5F5F"/>
                <w:sz w:val="24"/>
                <w:szCs w:val="24"/>
              </w:rPr>
            </w:pPr>
            <w:r>
              <w:rPr>
                <w:color w:val="5F5F5F"/>
                <w:sz w:val="24"/>
                <w:szCs w:val="24"/>
              </w:rPr>
              <w:t>4,5</w:t>
            </w:r>
          </w:p>
        </w:tc>
        <w:tc>
          <w:tcPr>
            <w:tcW w:w="1831" w:type="dxa"/>
            <w:gridSpan w:val="2"/>
            <w:shd w:val="clear" w:color="auto" w:fill="5F5F5F"/>
            <w:vAlign w:val="center"/>
          </w:tcPr>
          <w:p w:rsidR="00900E86" w:rsidRPr="00D556F2" w:rsidRDefault="00900E86" w:rsidP="00CE5932">
            <w:pPr>
              <w:spacing w:before="20" w:after="20" w:line="320" w:lineRule="exact"/>
              <w:jc w:val="right"/>
              <w:rPr>
                <w:b/>
                <w:color w:val="FFFFFF"/>
                <w:sz w:val="24"/>
                <w:szCs w:val="24"/>
              </w:rPr>
            </w:pPr>
            <w:r w:rsidRPr="00D556F2">
              <w:rPr>
                <w:b/>
                <w:color w:val="FFFFFF"/>
                <w:sz w:val="24"/>
                <w:szCs w:val="24"/>
              </w:rPr>
              <w:t>Horas / ECTS</w:t>
            </w:r>
          </w:p>
        </w:tc>
        <w:tc>
          <w:tcPr>
            <w:tcW w:w="672" w:type="dxa"/>
            <w:shd w:val="clear" w:color="auto" w:fill="auto"/>
            <w:vAlign w:val="center"/>
          </w:tcPr>
          <w:p w:rsidR="00900E86" w:rsidRPr="00737219" w:rsidRDefault="00900E86" w:rsidP="00CE5932">
            <w:pPr>
              <w:spacing w:before="20" w:after="20" w:line="320" w:lineRule="exact"/>
              <w:rPr>
                <w:color w:val="5F5F5F"/>
                <w:sz w:val="24"/>
                <w:szCs w:val="24"/>
              </w:rPr>
            </w:pPr>
            <w:r>
              <w:rPr>
                <w:color w:val="5F5F5F"/>
                <w:sz w:val="24"/>
                <w:szCs w:val="24"/>
              </w:rPr>
              <w:t>25</w:t>
            </w:r>
          </w:p>
        </w:tc>
        <w:tc>
          <w:tcPr>
            <w:tcW w:w="3790" w:type="dxa"/>
            <w:gridSpan w:val="4"/>
            <w:shd w:val="clear" w:color="auto" w:fill="5F5F5F"/>
            <w:vAlign w:val="center"/>
          </w:tcPr>
          <w:p w:rsidR="00900E86" w:rsidRPr="00D556F2" w:rsidRDefault="00900E86" w:rsidP="00CE5932">
            <w:pPr>
              <w:spacing w:before="20" w:after="20" w:line="320" w:lineRule="exact"/>
              <w:jc w:val="right"/>
              <w:rPr>
                <w:b/>
                <w:color w:val="FFFFFF"/>
                <w:sz w:val="24"/>
                <w:szCs w:val="24"/>
              </w:rPr>
            </w:pPr>
            <w:r w:rsidRPr="00D556F2">
              <w:rPr>
                <w:b/>
                <w:color w:val="FFFFFF"/>
                <w:sz w:val="24"/>
                <w:szCs w:val="24"/>
              </w:rPr>
              <w:t>Carga total de trabajo (horas)</w:t>
            </w:r>
          </w:p>
        </w:tc>
        <w:tc>
          <w:tcPr>
            <w:tcW w:w="1119" w:type="dxa"/>
            <w:gridSpan w:val="2"/>
            <w:shd w:val="clear" w:color="auto" w:fill="auto"/>
            <w:vAlign w:val="center"/>
          </w:tcPr>
          <w:p w:rsidR="00900E86" w:rsidRPr="00737219" w:rsidRDefault="00900E86" w:rsidP="00900E86">
            <w:pPr>
              <w:spacing w:before="20" w:after="20" w:line="320" w:lineRule="exact"/>
              <w:rPr>
                <w:color w:val="5F5F5F"/>
                <w:sz w:val="24"/>
                <w:szCs w:val="24"/>
              </w:rPr>
            </w:pPr>
            <w:r>
              <w:rPr>
                <w:color w:val="5F5F5F"/>
                <w:sz w:val="24"/>
                <w:szCs w:val="24"/>
              </w:rPr>
              <w:t>112,5</w:t>
            </w:r>
          </w:p>
        </w:tc>
      </w:tr>
    </w:tbl>
    <w:p w:rsidR="00900E86" w:rsidRPr="009D1D07" w:rsidRDefault="00900E86" w:rsidP="00900E86">
      <w:pPr>
        <w:tabs>
          <w:tab w:val="left" w:pos="540"/>
        </w:tabs>
        <w:spacing w:after="60" w:line="240" w:lineRule="auto"/>
        <w:ind w:left="709" w:hanging="142"/>
        <w:rPr>
          <w:b/>
          <w:i/>
          <w:color w:val="5F5F5F"/>
        </w:rPr>
      </w:pPr>
      <w:r w:rsidRPr="009D1D07">
        <w:rPr>
          <w:b/>
          <w:color w:val="5F5F5F"/>
        </w:rPr>
        <w:t xml:space="preserve">* Todos los términos marcados con un asterisco están definidos en </w:t>
      </w:r>
      <w:r w:rsidRPr="009D1D07">
        <w:rPr>
          <w:b/>
          <w:i/>
          <w:color w:val="5F5F5F"/>
        </w:rPr>
        <w:t>Referencias para la actividad docente en la UPCT y Glosario de términos:</w:t>
      </w:r>
    </w:p>
    <w:p w:rsidR="00900E86" w:rsidRPr="00507BC6" w:rsidRDefault="00900E86" w:rsidP="00900E86">
      <w:pPr>
        <w:tabs>
          <w:tab w:val="left" w:pos="540"/>
        </w:tabs>
        <w:spacing w:after="0" w:line="240" w:lineRule="auto"/>
        <w:ind w:left="709" w:hanging="142"/>
        <w:rPr>
          <w:i/>
          <w:color w:val="FF6600"/>
        </w:rPr>
      </w:pPr>
      <w:r w:rsidRPr="00507BC6">
        <w:rPr>
          <w:color w:val="FF6600"/>
        </w:rPr>
        <w:tab/>
      </w:r>
      <w:hyperlink r:id="rId10" w:history="1">
        <w:r w:rsidRPr="00507BC6">
          <w:rPr>
            <w:rStyle w:val="Hipervnculo"/>
          </w:rPr>
          <w:t>http://repositorio.bib.upct.es/dspace/bitstream/10317/3330/1/isbn8469531360.pdf</w:t>
        </w:r>
      </w:hyperlink>
    </w:p>
    <w:p w:rsidR="00900E86" w:rsidRDefault="00900E86">
      <w:pPr>
        <w:spacing w:after="0" w:line="240" w:lineRule="auto"/>
        <w:rPr>
          <w:b/>
          <w:color w:val="5F5F5F"/>
        </w:rPr>
      </w:pPr>
      <w:r>
        <w:rPr>
          <w:b/>
          <w:color w:val="5F5F5F"/>
        </w:rPr>
        <w:br w:type="page"/>
      </w:r>
    </w:p>
    <w:p w:rsidR="00900E86" w:rsidRPr="00737219" w:rsidRDefault="00900E86" w:rsidP="00900E86">
      <w:pPr>
        <w:tabs>
          <w:tab w:val="left" w:pos="540"/>
        </w:tabs>
        <w:spacing w:after="0" w:line="240" w:lineRule="auto"/>
        <w:rPr>
          <w:b/>
          <w:color w:val="5F5F5F"/>
          <w:sz w:val="32"/>
          <w:szCs w:val="32"/>
        </w:rPr>
      </w:pPr>
      <w:r w:rsidRPr="00737219">
        <w:rPr>
          <w:b/>
          <w:color w:val="5F5F5F"/>
          <w:sz w:val="32"/>
          <w:szCs w:val="32"/>
        </w:rPr>
        <w:lastRenderedPageBreak/>
        <w:t>2.</w:t>
      </w:r>
      <w:r w:rsidRPr="00737219">
        <w:rPr>
          <w:b/>
          <w:color w:val="5F5F5F"/>
          <w:sz w:val="32"/>
          <w:szCs w:val="32"/>
        </w:rPr>
        <w:tab/>
        <w:t>Datos del profesorado</w:t>
      </w:r>
    </w:p>
    <w:p w:rsidR="00900E86" w:rsidRPr="00D556F2" w:rsidRDefault="00900E86" w:rsidP="00900E86">
      <w:pPr>
        <w:tabs>
          <w:tab w:val="left" w:pos="540"/>
        </w:tabs>
        <w:spacing w:after="0" w:line="240" w:lineRule="auto"/>
        <w:rPr>
          <w:b/>
          <w:color w:val="800000"/>
          <w:sz w:val="18"/>
          <w:szCs w:val="18"/>
        </w:rPr>
      </w:pPr>
    </w:p>
    <w:tbl>
      <w:tblPr>
        <w:tblW w:w="0" w:type="auto"/>
        <w:tblCellSpacing w:w="2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Look w:val="01E0" w:firstRow="1" w:lastRow="1" w:firstColumn="1" w:lastColumn="1" w:noHBand="0" w:noVBand="0"/>
      </w:tblPr>
      <w:tblGrid>
        <w:gridCol w:w="2688"/>
        <w:gridCol w:w="710"/>
        <w:gridCol w:w="3025"/>
        <w:gridCol w:w="755"/>
        <w:gridCol w:w="1990"/>
      </w:tblGrid>
      <w:tr w:rsidR="00900E86" w:rsidRPr="00D556F2" w:rsidTr="00CE5932">
        <w:trPr>
          <w:tblCellSpacing w:w="20" w:type="dxa"/>
        </w:trPr>
        <w:tc>
          <w:tcPr>
            <w:tcW w:w="2628" w:type="dxa"/>
            <w:shd w:val="clear" w:color="auto" w:fill="5F5F5F"/>
            <w:vAlign w:val="center"/>
          </w:tcPr>
          <w:p w:rsidR="00900E86" w:rsidRPr="00D556F2" w:rsidRDefault="00900E86" w:rsidP="00CE5932">
            <w:pPr>
              <w:spacing w:before="20" w:after="20" w:line="320" w:lineRule="exact"/>
              <w:jc w:val="right"/>
              <w:rPr>
                <w:b/>
                <w:color w:val="FFFFFF"/>
                <w:sz w:val="24"/>
                <w:szCs w:val="24"/>
              </w:rPr>
            </w:pPr>
            <w:r w:rsidRPr="00D556F2">
              <w:rPr>
                <w:b/>
                <w:color w:val="FFFFFF"/>
                <w:sz w:val="24"/>
                <w:szCs w:val="24"/>
              </w:rPr>
              <w:t>Profesor responsable</w:t>
            </w:r>
          </w:p>
        </w:tc>
        <w:tc>
          <w:tcPr>
            <w:tcW w:w="6420" w:type="dxa"/>
            <w:gridSpan w:val="4"/>
            <w:shd w:val="clear" w:color="auto" w:fill="auto"/>
            <w:vAlign w:val="center"/>
          </w:tcPr>
          <w:p w:rsidR="00900E86" w:rsidRPr="003C6D78" w:rsidRDefault="00900E86" w:rsidP="00CE5932">
            <w:pPr>
              <w:spacing w:before="20" w:after="20" w:line="320" w:lineRule="exact"/>
              <w:rPr>
                <w:color w:val="5F5F5F"/>
                <w:sz w:val="24"/>
                <w:szCs w:val="24"/>
              </w:rPr>
            </w:pPr>
            <w:r>
              <w:rPr>
                <w:color w:val="5F5F5F"/>
                <w:sz w:val="24"/>
                <w:szCs w:val="24"/>
              </w:rPr>
              <w:t>Jose Antonio Martínez García</w:t>
            </w:r>
          </w:p>
        </w:tc>
      </w:tr>
      <w:tr w:rsidR="00900E86" w:rsidRPr="00D556F2" w:rsidTr="00CE5932">
        <w:trPr>
          <w:tblCellSpacing w:w="20" w:type="dxa"/>
        </w:trPr>
        <w:tc>
          <w:tcPr>
            <w:tcW w:w="2628" w:type="dxa"/>
            <w:shd w:val="clear" w:color="auto" w:fill="5F5F5F"/>
            <w:vAlign w:val="center"/>
          </w:tcPr>
          <w:p w:rsidR="00900E86" w:rsidRPr="00D556F2" w:rsidRDefault="00900E86" w:rsidP="00CE5932">
            <w:pPr>
              <w:spacing w:before="20" w:after="20" w:line="320" w:lineRule="exact"/>
              <w:jc w:val="right"/>
              <w:rPr>
                <w:b/>
                <w:color w:val="FFFFFF"/>
                <w:sz w:val="24"/>
                <w:szCs w:val="24"/>
              </w:rPr>
            </w:pPr>
            <w:r w:rsidRPr="00D556F2">
              <w:rPr>
                <w:b/>
                <w:color w:val="FFFFFF"/>
                <w:sz w:val="24"/>
                <w:szCs w:val="24"/>
              </w:rPr>
              <w:t>Departamento</w:t>
            </w:r>
          </w:p>
        </w:tc>
        <w:tc>
          <w:tcPr>
            <w:tcW w:w="6420" w:type="dxa"/>
            <w:gridSpan w:val="4"/>
            <w:shd w:val="clear" w:color="auto" w:fill="auto"/>
            <w:vAlign w:val="center"/>
          </w:tcPr>
          <w:p w:rsidR="00900E86" w:rsidRPr="003C6D78" w:rsidRDefault="00900E86" w:rsidP="00CE5932">
            <w:pPr>
              <w:spacing w:before="20" w:after="20" w:line="320" w:lineRule="exact"/>
              <w:rPr>
                <w:color w:val="5F5F5F"/>
                <w:sz w:val="24"/>
                <w:szCs w:val="24"/>
              </w:rPr>
            </w:pPr>
            <w:r>
              <w:rPr>
                <w:color w:val="5F5F5F"/>
                <w:sz w:val="24"/>
                <w:szCs w:val="24"/>
              </w:rPr>
              <w:t>Economía de la Empresa</w:t>
            </w:r>
          </w:p>
        </w:tc>
      </w:tr>
      <w:tr w:rsidR="00900E86" w:rsidRPr="00D556F2" w:rsidTr="00CE5932">
        <w:trPr>
          <w:tblCellSpacing w:w="20" w:type="dxa"/>
        </w:trPr>
        <w:tc>
          <w:tcPr>
            <w:tcW w:w="2628" w:type="dxa"/>
            <w:shd w:val="clear" w:color="auto" w:fill="5F5F5F"/>
            <w:vAlign w:val="center"/>
          </w:tcPr>
          <w:p w:rsidR="00900E86" w:rsidRPr="00D556F2" w:rsidRDefault="00900E86" w:rsidP="00CE5932">
            <w:pPr>
              <w:spacing w:before="20" w:after="20" w:line="320" w:lineRule="exact"/>
              <w:jc w:val="right"/>
              <w:rPr>
                <w:b/>
                <w:color w:val="FFFFFF"/>
                <w:sz w:val="24"/>
                <w:szCs w:val="24"/>
              </w:rPr>
            </w:pPr>
            <w:r w:rsidRPr="00D556F2">
              <w:rPr>
                <w:b/>
                <w:color w:val="FFFFFF"/>
                <w:sz w:val="24"/>
                <w:szCs w:val="24"/>
              </w:rPr>
              <w:t>Área de conocimiento</w:t>
            </w:r>
          </w:p>
        </w:tc>
        <w:tc>
          <w:tcPr>
            <w:tcW w:w="6420" w:type="dxa"/>
            <w:gridSpan w:val="4"/>
            <w:shd w:val="clear" w:color="auto" w:fill="auto"/>
            <w:vAlign w:val="center"/>
          </w:tcPr>
          <w:p w:rsidR="00900E86" w:rsidRPr="003C6D78" w:rsidRDefault="00900E86" w:rsidP="00CE5932">
            <w:pPr>
              <w:spacing w:before="20" w:after="20" w:line="320" w:lineRule="exact"/>
              <w:rPr>
                <w:color w:val="5F5F5F"/>
                <w:sz w:val="24"/>
                <w:szCs w:val="24"/>
              </w:rPr>
            </w:pPr>
            <w:r>
              <w:rPr>
                <w:color w:val="5F5F5F"/>
                <w:sz w:val="24"/>
                <w:szCs w:val="24"/>
              </w:rPr>
              <w:t>Comercialización e Investigación de Mercados</w:t>
            </w:r>
          </w:p>
        </w:tc>
      </w:tr>
      <w:tr w:rsidR="00900E86" w:rsidRPr="00D556F2" w:rsidTr="00CE5932">
        <w:trPr>
          <w:tblCellSpacing w:w="20" w:type="dxa"/>
        </w:trPr>
        <w:tc>
          <w:tcPr>
            <w:tcW w:w="2628" w:type="dxa"/>
            <w:shd w:val="clear" w:color="auto" w:fill="5F5F5F"/>
            <w:vAlign w:val="center"/>
          </w:tcPr>
          <w:p w:rsidR="00900E86" w:rsidRPr="00D556F2" w:rsidRDefault="00900E86" w:rsidP="00CE5932">
            <w:pPr>
              <w:spacing w:before="20" w:after="20" w:line="320" w:lineRule="exact"/>
              <w:jc w:val="right"/>
              <w:rPr>
                <w:b/>
                <w:color w:val="FFFFFF"/>
                <w:sz w:val="24"/>
                <w:szCs w:val="24"/>
              </w:rPr>
            </w:pPr>
            <w:r w:rsidRPr="00D556F2">
              <w:rPr>
                <w:b/>
                <w:color w:val="FFFFFF"/>
                <w:sz w:val="24"/>
                <w:szCs w:val="24"/>
              </w:rPr>
              <w:t>Ubicación del despacho</w:t>
            </w:r>
          </w:p>
        </w:tc>
        <w:tc>
          <w:tcPr>
            <w:tcW w:w="6420" w:type="dxa"/>
            <w:gridSpan w:val="4"/>
            <w:shd w:val="clear" w:color="auto" w:fill="auto"/>
            <w:vAlign w:val="center"/>
          </w:tcPr>
          <w:p w:rsidR="00900E86" w:rsidRPr="003C6D78" w:rsidRDefault="00900E86" w:rsidP="00CE5932">
            <w:pPr>
              <w:spacing w:before="20" w:after="20" w:line="320" w:lineRule="exact"/>
              <w:rPr>
                <w:color w:val="5F5F5F"/>
                <w:sz w:val="24"/>
                <w:szCs w:val="24"/>
              </w:rPr>
            </w:pPr>
            <w:r>
              <w:rPr>
                <w:color w:val="5F5F5F"/>
                <w:sz w:val="24"/>
                <w:szCs w:val="24"/>
              </w:rPr>
              <w:t>Planta 2º. Nº 218 A</w:t>
            </w:r>
          </w:p>
        </w:tc>
      </w:tr>
      <w:tr w:rsidR="00900E86" w:rsidRPr="00D556F2" w:rsidTr="00CE5932">
        <w:trPr>
          <w:tblCellSpacing w:w="20" w:type="dxa"/>
        </w:trPr>
        <w:tc>
          <w:tcPr>
            <w:tcW w:w="2628" w:type="dxa"/>
            <w:shd w:val="clear" w:color="auto" w:fill="5F5F5F"/>
            <w:vAlign w:val="center"/>
          </w:tcPr>
          <w:p w:rsidR="00900E86" w:rsidRPr="00D556F2" w:rsidRDefault="00900E86" w:rsidP="00CE5932">
            <w:pPr>
              <w:spacing w:before="20" w:after="20" w:line="320" w:lineRule="exact"/>
              <w:jc w:val="right"/>
              <w:rPr>
                <w:color w:val="FFFFFF"/>
                <w:sz w:val="24"/>
                <w:szCs w:val="24"/>
              </w:rPr>
            </w:pPr>
            <w:r w:rsidRPr="00D556F2">
              <w:rPr>
                <w:b/>
                <w:color w:val="FFFFFF"/>
                <w:sz w:val="24"/>
                <w:szCs w:val="24"/>
              </w:rPr>
              <w:t>Teléfono</w:t>
            </w:r>
          </w:p>
        </w:tc>
        <w:tc>
          <w:tcPr>
            <w:tcW w:w="3695" w:type="dxa"/>
            <w:gridSpan w:val="2"/>
            <w:shd w:val="clear" w:color="auto" w:fill="auto"/>
            <w:vAlign w:val="center"/>
          </w:tcPr>
          <w:p w:rsidR="00900E86" w:rsidRPr="003C6D78" w:rsidRDefault="00900E86" w:rsidP="00CE5932">
            <w:pPr>
              <w:spacing w:before="20" w:after="20" w:line="320" w:lineRule="exact"/>
              <w:rPr>
                <w:color w:val="5F5F5F"/>
                <w:sz w:val="24"/>
                <w:szCs w:val="24"/>
              </w:rPr>
            </w:pPr>
            <w:r>
              <w:rPr>
                <w:color w:val="5F5F5F"/>
                <w:sz w:val="24"/>
                <w:szCs w:val="24"/>
              </w:rPr>
              <w:t>968 32 5776</w:t>
            </w:r>
          </w:p>
        </w:tc>
        <w:tc>
          <w:tcPr>
            <w:tcW w:w="715" w:type="dxa"/>
            <w:shd w:val="clear" w:color="auto" w:fill="5F5F5F"/>
            <w:vAlign w:val="center"/>
          </w:tcPr>
          <w:p w:rsidR="00900E86" w:rsidRPr="00D556F2" w:rsidRDefault="00900E86" w:rsidP="00CE5932">
            <w:pPr>
              <w:spacing w:before="20" w:after="20" w:line="320" w:lineRule="exact"/>
              <w:jc w:val="right"/>
              <w:rPr>
                <w:b/>
                <w:color w:val="FFFFFF"/>
                <w:sz w:val="24"/>
                <w:szCs w:val="24"/>
              </w:rPr>
            </w:pPr>
            <w:r w:rsidRPr="00D556F2">
              <w:rPr>
                <w:b/>
                <w:color w:val="FFFFFF"/>
                <w:sz w:val="24"/>
                <w:szCs w:val="24"/>
              </w:rPr>
              <w:t>Fax</w:t>
            </w:r>
          </w:p>
        </w:tc>
        <w:tc>
          <w:tcPr>
            <w:tcW w:w="1930" w:type="dxa"/>
            <w:shd w:val="clear" w:color="auto" w:fill="auto"/>
            <w:vAlign w:val="center"/>
          </w:tcPr>
          <w:p w:rsidR="00900E86" w:rsidRPr="00737219" w:rsidRDefault="00900E86" w:rsidP="00CE5932">
            <w:pPr>
              <w:spacing w:before="40" w:after="40" w:line="240" w:lineRule="exact"/>
              <w:rPr>
                <w:color w:val="5F5F5F"/>
                <w:sz w:val="24"/>
                <w:szCs w:val="24"/>
              </w:rPr>
            </w:pPr>
            <w:r w:rsidRPr="003C6D78">
              <w:rPr>
                <w:color w:val="5F5F5F"/>
                <w:sz w:val="24"/>
                <w:szCs w:val="24"/>
              </w:rPr>
              <w:t>968 327008</w:t>
            </w:r>
          </w:p>
        </w:tc>
      </w:tr>
      <w:tr w:rsidR="00900E86" w:rsidRPr="00D556F2" w:rsidTr="00CE5932">
        <w:trPr>
          <w:tblCellSpacing w:w="20" w:type="dxa"/>
        </w:trPr>
        <w:tc>
          <w:tcPr>
            <w:tcW w:w="2628" w:type="dxa"/>
            <w:shd w:val="clear" w:color="auto" w:fill="5F5F5F"/>
            <w:vAlign w:val="center"/>
          </w:tcPr>
          <w:p w:rsidR="00900E86" w:rsidRPr="00D556F2" w:rsidRDefault="00900E86" w:rsidP="00CE5932">
            <w:pPr>
              <w:spacing w:before="20" w:after="20" w:line="320" w:lineRule="exact"/>
              <w:jc w:val="right"/>
              <w:rPr>
                <w:b/>
                <w:color w:val="FFFFFF"/>
                <w:sz w:val="24"/>
                <w:szCs w:val="24"/>
              </w:rPr>
            </w:pPr>
            <w:r w:rsidRPr="00D556F2">
              <w:rPr>
                <w:b/>
                <w:color w:val="FFFFFF"/>
                <w:sz w:val="24"/>
                <w:szCs w:val="24"/>
              </w:rPr>
              <w:t>Correo electrónico</w:t>
            </w:r>
          </w:p>
        </w:tc>
        <w:tc>
          <w:tcPr>
            <w:tcW w:w="6420" w:type="dxa"/>
            <w:gridSpan w:val="4"/>
            <w:shd w:val="clear" w:color="auto" w:fill="auto"/>
            <w:vAlign w:val="center"/>
          </w:tcPr>
          <w:p w:rsidR="00900E86" w:rsidRPr="003C6D78" w:rsidRDefault="00900E86" w:rsidP="00CE5932">
            <w:pPr>
              <w:spacing w:before="20" w:after="20" w:line="320" w:lineRule="exact"/>
              <w:rPr>
                <w:color w:val="5F5F5F"/>
                <w:sz w:val="24"/>
                <w:szCs w:val="24"/>
              </w:rPr>
            </w:pPr>
            <w:r>
              <w:rPr>
                <w:color w:val="5F5F5F"/>
                <w:sz w:val="24"/>
                <w:szCs w:val="24"/>
              </w:rPr>
              <w:t>josean.martinez@upct.es</w:t>
            </w:r>
          </w:p>
        </w:tc>
      </w:tr>
      <w:tr w:rsidR="00900E86" w:rsidRPr="00D556F2" w:rsidTr="00CE5932">
        <w:trPr>
          <w:tblCellSpacing w:w="20" w:type="dxa"/>
        </w:trPr>
        <w:tc>
          <w:tcPr>
            <w:tcW w:w="2628" w:type="dxa"/>
            <w:shd w:val="clear" w:color="auto" w:fill="5F5F5F"/>
            <w:vAlign w:val="center"/>
          </w:tcPr>
          <w:p w:rsidR="00900E86" w:rsidRPr="00D556F2" w:rsidRDefault="00900E86" w:rsidP="00CE5932">
            <w:pPr>
              <w:spacing w:before="20" w:after="20" w:line="320" w:lineRule="exact"/>
              <w:jc w:val="right"/>
              <w:rPr>
                <w:color w:val="FFFFFF"/>
                <w:sz w:val="24"/>
                <w:szCs w:val="24"/>
              </w:rPr>
            </w:pPr>
            <w:r w:rsidRPr="00D556F2">
              <w:rPr>
                <w:b/>
                <w:color w:val="FFFFFF"/>
                <w:sz w:val="24"/>
                <w:szCs w:val="24"/>
              </w:rPr>
              <w:t>URL / WEB</w:t>
            </w:r>
          </w:p>
        </w:tc>
        <w:tc>
          <w:tcPr>
            <w:tcW w:w="6420" w:type="dxa"/>
            <w:gridSpan w:val="4"/>
            <w:shd w:val="clear" w:color="auto" w:fill="auto"/>
            <w:vAlign w:val="center"/>
          </w:tcPr>
          <w:p w:rsidR="00900E86" w:rsidRPr="00A2445F" w:rsidRDefault="00A33093" w:rsidP="0002661B">
            <w:pPr>
              <w:spacing w:before="20" w:after="20" w:line="320" w:lineRule="exact"/>
              <w:rPr>
                <w:rFonts w:asciiTheme="minorHAnsi" w:hAnsiTheme="minorHAnsi"/>
                <w:color w:val="5F5F5F"/>
                <w:sz w:val="24"/>
                <w:szCs w:val="24"/>
              </w:rPr>
            </w:pPr>
            <w:hyperlink r:id="rId11" w:tgtFrame="_blank" w:history="1">
              <w:r w:rsidR="0002661B">
                <w:rPr>
                  <w:rStyle w:val="Hipervnculo"/>
                  <w:rFonts w:asciiTheme="minorHAnsi" w:hAnsiTheme="minorHAnsi"/>
                  <w:noProof/>
                  <w:sz w:val="24"/>
                  <w:lang w:eastAsia="es-ES"/>
                </w:rPr>
                <w:t>www.cienciasinmiedo.es</w:t>
              </w:r>
            </w:hyperlink>
            <w:r w:rsidR="00900E86" w:rsidRPr="00A2445F">
              <w:rPr>
                <w:rFonts w:asciiTheme="minorHAnsi" w:hAnsiTheme="minorHAnsi"/>
                <w:noProof/>
                <w:sz w:val="24"/>
                <w:szCs w:val="20"/>
                <w:lang w:eastAsia="es-ES"/>
              </w:rPr>
              <w:t xml:space="preserve"> </w:t>
            </w:r>
          </w:p>
        </w:tc>
      </w:tr>
      <w:tr w:rsidR="00900E86" w:rsidRPr="00D556F2" w:rsidTr="00CE5932">
        <w:trPr>
          <w:tblCellSpacing w:w="20" w:type="dxa"/>
        </w:trPr>
        <w:tc>
          <w:tcPr>
            <w:tcW w:w="3338" w:type="dxa"/>
            <w:gridSpan w:val="2"/>
            <w:shd w:val="clear" w:color="auto" w:fill="5F5F5F"/>
            <w:vAlign w:val="center"/>
          </w:tcPr>
          <w:p w:rsidR="00900E86" w:rsidRPr="00D556F2" w:rsidRDefault="00900E86" w:rsidP="00CE5932">
            <w:pPr>
              <w:spacing w:before="20" w:after="20" w:line="320" w:lineRule="exact"/>
              <w:jc w:val="right"/>
              <w:rPr>
                <w:b/>
                <w:color w:val="FFFFFF"/>
                <w:sz w:val="24"/>
                <w:szCs w:val="24"/>
              </w:rPr>
            </w:pPr>
            <w:r w:rsidRPr="00D556F2">
              <w:rPr>
                <w:b/>
                <w:color w:val="FFFFFF"/>
                <w:sz w:val="24"/>
                <w:szCs w:val="24"/>
              </w:rPr>
              <w:t>Horario de atención / Tutorías</w:t>
            </w:r>
          </w:p>
        </w:tc>
        <w:tc>
          <w:tcPr>
            <w:tcW w:w="5710" w:type="dxa"/>
            <w:gridSpan w:val="3"/>
            <w:shd w:val="clear" w:color="auto" w:fill="auto"/>
            <w:vAlign w:val="center"/>
          </w:tcPr>
          <w:p w:rsidR="00900E86" w:rsidRPr="003C6D78" w:rsidRDefault="00900E86" w:rsidP="00CE5932">
            <w:pPr>
              <w:spacing w:before="20" w:after="20" w:line="320" w:lineRule="exact"/>
              <w:rPr>
                <w:color w:val="5F5F5F"/>
                <w:sz w:val="24"/>
                <w:szCs w:val="24"/>
              </w:rPr>
            </w:pPr>
            <w:r>
              <w:rPr>
                <w:color w:val="5F5F5F"/>
                <w:sz w:val="24"/>
                <w:szCs w:val="24"/>
              </w:rPr>
              <w:t>Se anunciará en clase al inicio de curso</w:t>
            </w:r>
          </w:p>
        </w:tc>
      </w:tr>
      <w:tr w:rsidR="00900E86" w:rsidRPr="00D556F2" w:rsidTr="00CE5932">
        <w:trPr>
          <w:tblCellSpacing w:w="20" w:type="dxa"/>
        </w:trPr>
        <w:tc>
          <w:tcPr>
            <w:tcW w:w="3338" w:type="dxa"/>
            <w:gridSpan w:val="2"/>
            <w:shd w:val="clear" w:color="auto" w:fill="5F5F5F"/>
            <w:vAlign w:val="center"/>
          </w:tcPr>
          <w:p w:rsidR="00900E86" w:rsidRPr="00D556F2" w:rsidRDefault="00900E86" w:rsidP="00CE5932">
            <w:pPr>
              <w:spacing w:before="20" w:after="20" w:line="320" w:lineRule="exact"/>
              <w:jc w:val="right"/>
              <w:rPr>
                <w:b/>
                <w:color w:val="FFFFFF"/>
                <w:sz w:val="24"/>
                <w:szCs w:val="24"/>
              </w:rPr>
            </w:pPr>
            <w:r w:rsidRPr="00D556F2">
              <w:rPr>
                <w:b/>
                <w:color w:val="FFFFFF"/>
                <w:sz w:val="24"/>
                <w:szCs w:val="24"/>
              </w:rPr>
              <w:t>Ubicación durante las tutorías</w:t>
            </w:r>
          </w:p>
        </w:tc>
        <w:tc>
          <w:tcPr>
            <w:tcW w:w="5710" w:type="dxa"/>
            <w:gridSpan w:val="3"/>
            <w:shd w:val="clear" w:color="auto" w:fill="auto"/>
            <w:vAlign w:val="center"/>
          </w:tcPr>
          <w:p w:rsidR="00900E86" w:rsidRPr="003C6D78" w:rsidRDefault="00900E86" w:rsidP="000D2DA1">
            <w:pPr>
              <w:spacing w:before="20" w:after="20" w:line="320" w:lineRule="exact"/>
              <w:rPr>
                <w:color w:val="5F5F5F"/>
                <w:sz w:val="24"/>
                <w:szCs w:val="24"/>
              </w:rPr>
            </w:pPr>
            <w:r>
              <w:rPr>
                <w:color w:val="5F5F5F"/>
                <w:sz w:val="24"/>
                <w:szCs w:val="24"/>
              </w:rPr>
              <w:t>Despacho de</w:t>
            </w:r>
            <w:r w:rsidR="000D2DA1">
              <w:rPr>
                <w:color w:val="5F5F5F"/>
                <w:sz w:val="24"/>
                <w:szCs w:val="24"/>
              </w:rPr>
              <w:t>l</w:t>
            </w:r>
            <w:r>
              <w:rPr>
                <w:color w:val="5F5F5F"/>
                <w:sz w:val="24"/>
                <w:szCs w:val="24"/>
              </w:rPr>
              <w:t xml:space="preserve"> profesor</w:t>
            </w:r>
          </w:p>
        </w:tc>
      </w:tr>
    </w:tbl>
    <w:p w:rsidR="00900E86" w:rsidRDefault="00900E86" w:rsidP="00900E86">
      <w:pPr>
        <w:spacing w:after="0" w:line="240" w:lineRule="auto"/>
        <w:rPr>
          <w:color w:val="800000"/>
        </w:rPr>
      </w:pPr>
    </w:p>
    <w:tbl>
      <w:tblPr>
        <w:tblW w:w="9382" w:type="dxa"/>
        <w:tblCellSpacing w:w="2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Look w:val="01E0" w:firstRow="1" w:lastRow="1" w:firstColumn="1" w:lastColumn="1" w:noHBand="0" w:noVBand="0"/>
      </w:tblPr>
      <w:tblGrid>
        <w:gridCol w:w="3712"/>
        <w:gridCol w:w="5670"/>
      </w:tblGrid>
      <w:tr w:rsidR="00DD08D2" w:rsidRPr="00165155" w:rsidTr="00CE5932">
        <w:trPr>
          <w:trHeight w:val="338"/>
          <w:tblCellSpacing w:w="20" w:type="dxa"/>
        </w:trPr>
        <w:tc>
          <w:tcPr>
            <w:tcW w:w="3652" w:type="dxa"/>
            <w:shd w:val="clear" w:color="auto" w:fill="5F5F5F"/>
            <w:vAlign w:val="center"/>
          </w:tcPr>
          <w:p w:rsidR="00DD08D2" w:rsidRPr="00165155" w:rsidRDefault="00DD08D2" w:rsidP="00CE5932">
            <w:pPr>
              <w:spacing w:before="40" w:after="40" w:line="240" w:lineRule="exact"/>
              <w:rPr>
                <w:sz w:val="24"/>
                <w:szCs w:val="24"/>
              </w:rPr>
            </w:pPr>
            <w:r w:rsidRPr="00165155">
              <w:rPr>
                <w:b/>
                <w:color w:val="FFFFFF"/>
                <w:sz w:val="24"/>
                <w:szCs w:val="24"/>
              </w:rPr>
              <w:t>Titulación</w:t>
            </w:r>
          </w:p>
        </w:tc>
        <w:tc>
          <w:tcPr>
            <w:tcW w:w="5610" w:type="dxa"/>
            <w:shd w:val="clear" w:color="auto" w:fill="auto"/>
            <w:vAlign w:val="center"/>
          </w:tcPr>
          <w:p w:rsidR="00DD08D2" w:rsidRDefault="00CE39F1" w:rsidP="00CE5932">
            <w:pPr>
              <w:spacing w:before="40" w:after="40" w:line="240" w:lineRule="exact"/>
              <w:rPr>
                <w:color w:val="5F5F5F"/>
                <w:sz w:val="24"/>
                <w:szCs w:val="24"/>
              </w:rPr>
            </w:pPr>
            <w:r>
              <w:rPr>
                <w:color w:val="5F5F5F"/>
                <w:sz w:val="24"/>
                <w:szCs w:val="24"/>
              </w:rPr>
              <w:t>Licenciado en I</w:t>
            </w:r>
            <w:r w:rsidR="00DD08D2">
              <w:rPr>
                <w:color w:val="5F5F5F"/>
                <w:sz w:val="24"/>
                <w:szCs w:val="24"/>
              </w:rPr>
              <w:t>nvestigación Técnicas de Mercado (UMU).</w:t>
            </w:r>
          </w:p>
          <w:p w:rsidR="00DD08D2" w:rsidRPr="000E33FE" w:rsidRDefault="00DD08D2" w:rsidP="00DD08D2">
            <w:pPr>
              <w:spacing w:before="40" w:after="40" w:line="240" w:lineRule="exact"/>
              <w:rPr>
                <w:color w:val="5F5F5F"/>
                <w:sz w:val="24"/>
                <w:szCs w:val="24"/>
              </w:rPr>
            </w:pPr>
            <w:r>
              <w:rPr>
                <w:color w:val="5F5F5F"/>
                <w:sz w:val="24"/>
                <w:szCs w:val="24"/>
              </w:rPr>
              <w:t>Doctor en Organización de Empresas (UMU)</w:t>
            </w:r>
          </w:p>
        </w:tc>
      </w:tr>
      <w:tr w:rsidR="00DD08D2" w:rsidRPr="00165155" w:rsidTr="00CE5932">
        <w:trPr>
          <w:trHeight w:val="337"/>
          <w:tblCellSpacing w:w="20" w:type="dxa"/>
        </w:trPr>
        <w:tc>
          <w:tcPr>
            <w:tcW w:w="3652" w:type="dxa"/>
            <w:shd w:val="clear" w:color="auto" w:fill="5F5F5F"/>
            <w:vAlign w:val="center"/>
          </w:tcPr>
          <w:p w:rsidR="00DD08D2" w:rsidRPr="00165155" w:rsidRDefault="00DD08D2" w:rsidP="00CE5932">
            <w:pPr>
              <w:spacing w:before="40" w:after="40" w:line="240" w:lineRule="exact"/>
              <w:rPr>
                <w:sz w:val="24"/>
                <w:szCs w:val="24"/>
              </w:rPr>
            </w:pPr>
            <w:r w:rsidRPr="00165155">
              <w:rPr>
                <w:b/>
                <w:color w:val="FFFFFF"/>
                <w:sz w:val="24"/>
                <w:szCs w:val="24"/>
              </w:rPr>
              <w:t>Vinculación con la UPCT</w:t>
            </w:r>
          </w:p>
        </w:tc>
        <w:tc>
          <w:tcPr>
            <w:tcW w:w="5610" w:type="dxa"/>
            <w:shd w:val="clear" w:color="auto" w:fill="auto"/>
            <w:vAlign w:val="center"/>
          </w:tcPr>
          <w:p w:rsidR="00DD08D2" w:rsidRPr="000E33FE" w:rsidRDefault="00DD08D2" w:rsidP="00F34454">
            <w:pPr>
              <w:spacing w:before="40" w:after="40" w:line="240" w:lineRule="exact"/>
              <w:rPr>
                <w:color w:val="5F5F5F"/>
                <w:sz w:val="24"/>
                <w:szCs w:val="24"/>
              </w:rPr>
            </w:pPr>
            <w:r>
              <w:rPr>
                <w:color w:val="5F5F5F"/>
                <w:sz w:val="24"/>
                <w:szCs w:val="24"/>
              </w:rPr>
              <w:t xml:space="preserve">Profesor </w:t>
            </w:r>
            <w:r w:rsidR="00F34454">
              <w:rPr>
                <w:color w:val="5F5F5F"/>
                <w:sz w:val="24"/>
                <w:szCs w:val="24"/>
              </w:rPr>
              <w:t>Titular</w:t>
            </w:r>
          </w:p>
        </w:tc>
      </w:tr>
      <w:tr w:rsidR="00DD08D2" w:rsidRPr="00165155" w:rsidTr="00CE5932">
        <w:trPr>
          <w:trHeight w:val="180"/>
          <w:tblCellSpacing w:w="20" w:type="dxa"/>
        </w:trPr>
        <w:tc>
          <w:tcPr>
            <w:tcW w:w="3652" w:type="dxa"/>
            <w:shd w:val="clear" w:color="auto" w:fill="5F5F5F"/>
            <w:vAlign w:val="center"/>
          </w:tcPr>
          <w:p w:rsidR="00DD08D2" w:rsidRPr="00165155" w:rsidRDefault="00DD08D2" w:rsidP="00CE5932">
            <w:pPr>
              <w:spacing w:before="40" w:after="40" w:line="240" w:lineRule="exact"/>
              <w:rPr>
                <w:sz w:val="24"/>
                <w:szCs w:val="24"/>
              </w:rPr>
            </w:pPr>
            <w:r w:rsidRPr="00165155">
              <w:rPr>
                <w:b/>
                <w:color w:val="FFFFFF"/>
                <w:sz w:val="24"/>
                <w:szCs w:val="24"/>
              </w:rPr>
              <w:t>Año de ingreso en la UPCT</w:t>
            </w:r>
          </w:p>
        </w:tc>
        <w:tc>
          <w:tcPr>
            <w:tcW w:w="5610" w:type="dxa"/>
            <w:shd w:val="clear" w:color="auto" w:fill="auto"/>
            <w:vAlign w:val="center"/>
          </w:tcPr>
          <w:p w:rsidR="00DD08D2" w:rsidRPr="000E33FE" w:rsidRDefault="00DD08D2" w:rsidP="00F34454">
            <w:pPr>
              <w:spacing w:before="40" w:after="40" w:line="240" w:lineRule="exact"/>
              <w:rPr>
                <w:color w:val="5F5F5F"/>
                <w:sz w:val="24"/>
                <w:szCs w:val="24"/>
              </w:rPr>
            </w:pPr>
            <w:r>
              <w:rPr>
                <w:color w:val="5F5F5F"/>
                <w:sz w:val="24"/>
                <w:szCs w:val="24"/>
              </w:rPr>
              <w:t>200</w:t>
            </w:r>
            <w:r w:rsidR="00F34454">
              <w:rPr>
                <w:color w:val="5F5F5F"/>
                <w:sz w:val="24"/>
                <w:szCs w:val="24"/>
              </w:rPr>
              <w:t>6</w:t>
            </w:r>
          </w:p>
        </w:tc>
      </w:tr>
      <w:tr w:rsidR="00DD08D2" w:rsidRPr="00165155" w:rsidTr="00CE5932">
        <w:trPr>
          <w:trHeight w:val="180"/>
          <w:tblCellSpacing w:w="20" w:type="dxa"/>
        </w:trPr>
        <w:tc>
          <w:tcPr>
            <w:tcW w:w="3652" w:type="dxa"/>
            <w:shd w:val="clear" w:color="auto" w:fill="5F5F5F"/>
            <w:vAlign w:val="center"/>
          </w:tcPr>
          <w:p w:rsidR="00DD08D2" w:rsidRPr="00165155" w:rsidRDefault="00DD08D2" w:rsidP="00CE5932">
            <w:pPr>
              <w:spacing w:before="40" w:after="40" w:line="240" w:lineRule="exact"/>
              <w:rPr>
                <w:sz w:val="24"/>
                <w:szCs w:val="24"/>
              </w:rPr>
            </w:pPr>
            <w:r w:rsidRPr="00165155">
              <w:rPr>
                <w:b/>
                <w:color w:val="FFFFFF"/>
                <w:sz w:val="24"/>
                <w:szCs w:val="24"/>
              </w:rPr>
              <w:t xml:space="preserve">Nº de quinquenios </w:t>
            </w:r>
            <w:r w:rsidRPr="00165155">
              <w:rPr>
                <w:b/>
                <w:color w:val="FFFFFF"/>
                <w:sz w:val="20"/>
                <w:szCs w:val="20"/>
              </w:rPr>
              <w:t>(si procede)</w:t>
            </w:r>
          </w:p>
        </w:tc>
        <w:tc>
          <w:tcPr>
            <w:tcW w:w="5610" w:type="dxa"/>
            <w:shd w:val="clear" w:color="auto" w:fill="auto"/>
            <w:vAlign w:val="center"/>
          </w:tcPr>
          <w:p w:rsidR="00DD08D2" w:rsidRPr="000E33FE" w:rsidRDefault="00F34454" w:rsidP="00CE5932">
            <w:pPr>
              <w:spacing w:before="40" w:after="40" w:line="240" w:lineRule="exact"/>
              <w:rPr>
                <w:color w:val="5F5F5F"/>
                <w:sz w:val="24"/>
                <w:szCs w:val="24"/>
              </w:rPr>
            </w:pPr>
            <w:r>
              <w:rPr>
                <w:color w:val="5F5F5F"/>
                <w:sz w:val="24"/>
                <w:szCs w:val="24"/>
              </w:rPr>
              <w:t>2</w:t>
            </w:r>
          </w:p>
        </w:tc>
      </w:tr>
      <w:tr w:rsidR="00DD08D2" w:rsidRPr="00165155" w:rsidTr="00CE5932">
        <w:trPr>
          <w:trHeight w:val="180"/>
          <w:tblCellSpacing w:w="20" w:type="dxa"/>
        </w:trPr>
        <w:tc>
          <w:tcPr>
            <w:tcW w:w="3652" w:type="dxa"/>
            <w:shd w:val="clear" w:color="auto" w:fill="5F5F5F"/>
            <w:vAlign w:val="center"/>
          </w:tcPr>
          <w:p w:rsidR="00DD08D2" w:rsidRPr="00165155" w:rsidRDefault="00DD08D2" w:rsidP="00CE5932">
            <w:pPr>
              <w:spacing w:before="40" w:after="40" w:line="240" w:lineRule="exact"/>
              <w:rPr>
                <w:sz w:val="24"/>
                <w:szCs w:val="24"/>
              </w:rPr>
            </w:pPr>
            <w:r w:rsidRPr="00165155">
              <w:rPr>
                <w:b/>
                <w:color w:val="FFFFFF"/>
                <w:sz w:val="24"/>
                <w:szCs w:val="24"/>
              </w:rPr>
              <w:t xml:space="preserve">Líneas de investigación </w:t>
            </w:r>
            <w:r w:rsidRPr="00165155">
              <w:rPr>
                <w:b/>
                <w:color w:val="FFFFFF"/>
                <w:sz w:val="20"/>
                <w:szCs w:val="20"/>
              </w:rPr>
              <w:t>(si procede)</w:t>
            </w:r>
          </w:p>
        </w:tc>
        <w:tc>
          <w:tcPr>
            <w:tcW w:w="5610" w:type="dxa"/>
            <w:shd w:val="clear" w:color="auto" w:fill="auto"/>
            <w:vAlign w:val="center"/>
          </w:tcPr>
          <w:p w:rsidR="00DD08D2" w:rsidRPr="000E33FE" w:rsidRDefault="00DD08D2" w:rsidP="00CE5932">
            <w:pPr>
              <w:spacing w:before="40" w:after="40" w:line="240" w:lineRule="exact"/>
              <w:rPr>
                <w:color w:val="5F5F5F"/>
                <w:sz w:val="24"/>
                <w:szCs w:val="24"/>
              </w:rPr>
            </w:pPr>
            <w:r>
              <w:rPr>
                <w:color w:val="5F5F5F"/>
                <w:sz w:val="24"/>
                <w:szCs w:val="24"/>
              </w:rPr>
              <w:t xml:space="preserve">Calidad en los Servicios; </w:t>
            </w:r>
            <w:r w:rsidRPr="00277C46">
              <w:rPr>
                <w:color w:val="5F5F5F"/>
                <w:sz w:val="24"/>
                <w:szCs w:val="24"/>
              </w:rPr>
              <w:t>Marketing Deportivo</w:t>
            </w:r>
            <w:r>
              <w:rPr>
                <w:color w:val="5F5F5F"/>
                <w:sz w:val="24"/>
                <w:szCs w:val="24"/>
              </w:rPr>
              <w:t xml:space="preserve">; </w:t>
            </w:r>
            <w:r w:rsidRPr="00B30854">
              <w:rPr>
                <w:color w:val="5F5F5F"/>
                <w:sz w:val="24"/>
                <w:szCs w:val="24"/>
              </w:rPr>
              <w:t>Metodología de Investigación Marketing de la salud</w:t>
            </w:r>
          </w:p>
        </w:tc>
      </w:tr>
      <w:tr w:rsidR="00DD08D2" w:rsidRPr="00165155" w:rsidTr="00CE5932">
        <w:trPr>
          <w:trHeight w:val="180"/>
          <w:tblCellSpacing w:w="20" w:type="dxa"/>
        </w:trPr>
        <w:tc>
          <w:tcPr>
            <w:tcW w:w="3652" w:type="dxa"/>
            <w:shd w:val="clear" w:color="auto" w:fill="5F5F5F"/>
            <w:vAlign w:val="center"/>
          </w:tcPr>
          <w:p w:rsidR="00DD08D2" w:rsidRPr="00165155" w:rsidRDefault="00DD08D2" w:rsidP="00CE5932">
            <w:pPr>
              <w:spacing w:before="40" w:after="40" w:line="240" w:lineRule="exact"/>
              <w:rPr>
                <w:sz w:val="24"/>
                <w:szCs w:val="24"/>
              </w:rPr>
            </w:pPr>
            <w:r w:rsidRPr="00165155">
              <w:rPr>
                <w:b/>
                <w:color w:val="FFFFFF"/>
                <w:sz w:val="24"/>
                <w:szCs w:val="24"/>
              </w:rPr>
              <w:t xml:space="preserve">Nº de sexenios </w:t>
            </w:r>
            <w:r w:rsidRPr="00165155">
              <w:rPr>
                <w:b/>
                <w:color w:val="FFFFFF"/>
                <w:sz w:val="20"/>
                <w:szCs w:val="20"/>
              </w:rPr>
              <w:t>(si procede)</w:t>
            </w:r>
          </w:p>
        </w:tc>
        <w:tc>
          <w:tcPr>
            <w:tcW w:w="5610" w:type="dxa"/>
            <w:shd w:val="clear" w:color="auto" w:fill="auto"/>
            <w:vAlign w:val="center"/>
          </w:tcPr>
          <w:p w:rsidR="00DD08D2" w:rsidRPr="000E33FE" w:rsidRDefault="00F34454" w:rsidP="00CE5932">
            <w:pPr>
              <w:spacing w:before="40" w:after="40" w:line="240" w:lineRule="exact"/>
              <w:rPr>
                <w:color w:val="5F5F5F"/>
                <w:sz w:val="24"/>
                <w:szCs w:val="24"/>
              </w:rPr>
            </w:pPr>
            <w:r>
              <w:rPr>
                <w:color w:val="5F5F5F"/>
                <w:sz w:val="24"/>
                <w:szCs w:val="24"/>
              </w:rPr>
              <w:t>2</w:t>
            </w:r>
          </w:p>
        </w:tc>
      </w:tr>
      <w:tr w:rsidR="00DD08D2" w:rsidRPr="00165155" w:rsidTr="00CE5932">
        <w:trPr>
          <w:tblCellSpacing w:w="20" w:type="dxa"/>
        </w:trPr>
        <w:tc>
          <w:tcPr>
            <w:tcW w:w="3652" w:type="dxa"/>
            <w:shd w:val="clear" w:color="auto" w:fill="5F5F5F"/>
            <w:vAlign w:val="center"/>
          </w:tcPr>
          <w:p w:rsidR="00DD08D2" w:rsidRPr="00165155" w:rsidRDefault="00DD08D2" w:rsidP="00CE5932">
            <w:pPr>
              <w:spacing w:before="20" w:after="20" w:line="320" w:lineRule="exact"/>
              <w:rPr>
                <w:b/>
                <w:color w:val="FFFFFF"/>
                <w:sz w:val="24"/>
                <w:szCs w:val="24"/>
              </w:rPr>
            </w:pPr>
            <w:r w:rsidRPr="00165155">
              <w:rPr>
                <w:b/>
                <w:color w:val="FFFFFF"/>
                <w:sz w:val="24"/>
                <w:szCs w:val="24"/>
              </w:rPr>
              <w:t xml:space="preserve">Experiencia profesional </w:t>
            </w:r>
            <w:r w:rsidRPr="00165155">
              <w:rPr>
                <w:b/>
                <w:color w:val="FFFFFF"/>
                <w:sz w:val="20"/>
                <w:szCs w:val="20"/>
              </w:rPr>
              <w:t>(si procede)</w:t>
            </w:r>
          </w:p>
        </w:tc>
        <w:tc>
          <w:tcPr>
            <w:tcW w:w="5610" w:type="dxa"/>
            <w:shd w:val="clear" w:color="auto" w:fill="auto"/>
            <w:vAlign w:val="center"/>
          </w:tcPr>
          <w:p w:rsidR="00DD08D2" w:rsidRPr="000E33FE" w:rsidRDefault="00DD08D2" w:rsidP="00CE5932">
            <w:pPr>
              <w:spacing w:before="40" w:after="40" w:line="240" w:lineRule="exact"/>
              <w:rPr>
                <w:color w:val="5F5F5F"/>
                <w:sz w:val="24"/>
                <w:szCs w:val="24"/>
              </w:rPr>
            </w:pPr>
            <w:r>
              <w:rPr>
                <w:color w:val="5F5F5F"/>
                <w:sz w:val="24"/>
                <w:szCs w:val="24"/>
              </w:rPr>
              <w:t>Asesor de Marketing</w:t>
            </w:r>
          </w:p>
        </w:tc>
      </w:tr>
      <w:tr w:rsidR="00DD08D2" w:rsidRPr="00165155" w:rsidTr="00CE5932">
        <w:trPr>
          <w:tblCellSpacing w:w="20" w:type="dxa"/>
        </w:trPr>
        <w:tc>
          <w:tcPr>
            <w:tcW w:w="3652" w:type="dxa"/>
            <w:shd w:val="clear" w:color="auto" w:fill="5F5F5F"/>
            <w:vAlign w:val="center"/>
          </w:tcPr>
          <w:p w:rsidR="00DD08D2" w:rsidRPr="00165155" w:rsidRDefault="00DD08D2" w:rsidP="00CE5932">
            <w:pPr>
              <w:spacing w:before="20" w:after="20" w:line="320" w:lineRule="exact"/>
              <w:rPr>
                <w:b/>
                <w:color w:val="FFFFFF"/>
                <w:sz w:val="24"/>
                <w:szCs w:val="24"/>
              </w:rPr>
            </w:pPr>
            <w:r w:rsidRPr="00165155">
              <w:rPr>
                <w:b/>
                <w:color w:val="FFFFFF"/>
                <w:sz w:val="24"/>
                <w:szCs w:val="24"/>
              </w:rPr>
              <w:t>Otros temas de interés</w:t>
            </w:r>
          </w:p>
        </w:tc>
        <w:tc>
          <w:tcPr>
            <w:tcW w:w="5610" w:type="dxa"/>
            <w:shd w:val="clear" w:color="auto" w:fill="auto"/>
            <w:vAlign w:val="center"/>
          </w:tcPr>
          <w:p w:rsidR="00546F06" w:rsidRPr="00546F06" w:rsidRDefault="00DD08D2" w:rsidP="00546F06">
            <w:pPr>
              <w:pStyle w:val="Default"/>
              <w:rPr>
                <w:rFonts w:ascii="Arial" w:hAnsi="Arial" w:cs="Arial"/>
              </w:rPr>
            </w:pPr>
            <w:r>
              <w:rPr>
                <w:color w:val="5F5F5F"/>
              </w:rPr>
              <w:t>Análisis cuantitativo del deporte</w:t>
            </w:r>
            <w:r w:rsidR="00546F06">
              <w:rPr>
                <w:color w:val="5F5F5F"/>
              </w:rPr>
              <w:t xml:space="preserve">. </w:t>
            </w:r>
          </w:p>
          <w:p w:rsidR="00DD08D2" w:rsidRPr="00546F06" w:rsidRDefault="00546F06" w:rsidP="00546F06">
            <w:pPr>
              <w:autoSpaceDE w:val="0"/>
              <w:autoSpaceDN w:val="0"/>
              <w:adjustRightInd w:val="0"/>
              <w:spacing w:after="0" w:line="240" w:lineRule="auto"/>
              <w:rPr>
                <w:rFonts w:cs="Calibri"/>
                <w:color w:val="5F5F5F"/>
                <w:sz w:val="24"/>
                <w:szCs w:val="24"/>
                <w:lang w:eastAsia="es-ES"/>
              </w:rPr>
            </w:pPr>
            <w:r w:rsidRPr="00546F06">
              <w:rPr>
                <w:rFonts w:cs="Calibri"/>
                <w:color w:val="5F5F5F"/>
                <w:sz w:val="24"/>
                <w:szCs w:val="24"/>
                <w:lang w:eastAsia="es-ES"/>
              </w:rPr>
              <w:t>Miembro de Comité científico de RICYDE. Revista Internacional de Ciencias del Deporte</w:t>
            </w:r>
          </w:p>
        </w:tc>
      </w:tr>
    </w:tbl>
    <w:p w:rsidR="00DD08D2" w:rsidRDefault="00DD08D2" w:rsidP="00DD08D2">
      <w:pPr>
        <w:spacing w:after="0" w:line="240" w:lineRule="auto"/>
        <w:rPr>
          <w:color w:val="800000"/>
        </w:rPr>
      </w:pPr>
    </w:p>
    <w:p w:rsidR="00A33093" w:rsidRPr="00737219" w:rsidRDefault="00A33093" w:rsidP="00A33093">
      <w:pPr>
        <w:tabs>
          <w:tab w:val="left" w:pos="540"/>
        </w:tabs>
        <w:spacing w:after="0" w:line="240" w:lineRule="auto"/>
        <w:rPr>
          <w:b/>
          <w:color w:val="5F5F5F"/>
          <w:sz w:val="32"/>
          <w:szCs w:val="32"/>
        </w:rPr>
      </w:pPr>
    </w:p>
    <w:p w:rsidR="00A33093" w:rsidRPr="00D556F2" w:rsidRDefault="00A33093" w:rsidP="00A33093">
      <w:pPr>
        <w:tabs>
          <w:tab w:val="left" w:pos="540"/>
        </w:tabs>
        <w:spacing w:after="0" w:line="240" w:lineRule="auto"/>
        <w:rPr>
          <w:b/>
          <w:color w:val="800000"/>
          <w:sz w:val="18"/>
          <w:szCs w:val="18"/>
        </w:rPr>
      </w:pPr>
    </w:p>
    <w:tbl>
      <w:tblPr>
        <w:tblW w:w="0" w:type="auto"/>
        <w:tblCellSpacing w:w="2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Look w:val="01E0" w:firstRow="1" w:lastRow="1" w:firstColumn="1" w:lastColumn="1" w:noHBand="0" w:noVBand="0"/>
      </w:tblPr>
      <w:tblGrid>
        <w:gridCol w:w="2688"/>
        <w:gridCol w:w="710"/>
        <w:gridCol w:w="3025"/>
        <w:gridCol w:w="755"/>
        <w:gridCol w:w="1990"/>
      </w:tblGrid>
      <w:tr w:rsidR="00A33093" w:rsidRPr="00D556F2" w:rsidTr="00E72F8A">
        <w:trPr>
          <w:tblCellSpacing w:w="20" w:type="dxa"/>
        </w:trPr>
        <w:tc>
          <w:tcPr>
            <w:tcW w:w="2628" w:type="dxa"/>
            <w:shd w:val="clear" w:color="auto" w:fill="5F5F5F"/>
            <w:vAlign w:val="center"/>
          </w:tcPr>
          <w:p w:rsidR="00A33093" w:rsidRPr="00D556F2" w:rsidRDefault="00A33093" w:rsidP="00E72F8A">
            <w:pPr>
              <w:spacing w:before="20" w:after="20" w:line="320" w:lineRule="exact"/>
              <w:jc w:val="right"/>
              <w:rPr>
                <w:b/>
                <w:color w:val="FFFFFF"/>
                <w:sz w:val="24"/>
                <w:szCs w:val="24"/>
              </w:rPr>
            </w:pPr>
            <w:r w:rsidRPr="00D556F2">
              <w:rPr>
                <w:b/>
                <w:color w:val="FFFFFF"/>
                <w:sz w:val="24"/>
                <w:szCs w:val="24"/>
              </w:rPr>
              <w:t>Profesor responsable</w:t>
            </w:r>
          </w:p>
        </w:tc>
        <w:tc>
          <w:tcPr>
            <w:tcW w:w="6420" w:type="dxa"/>
            <w:gridSpan w:val="4"/>
            <w:shd w:val="clear" w:color="auto" w:fill="auto"/>
            <w:vAlign w:val="center"/>
          </w:tcPr>
          <w:p w:rsidR="00A33093" w:rsidRPr="00737219" w:rsidRDefault="00A33093" w:rsidP="00E72F8A">
            <w:pPr>
              <w:spacing w:before="40" w:after="40" w:line="240" w:lineRule="exact"/>
              <w:rPr>
                <w:color w:val="5F5F5F"/>
                <w:sz w:val="24"/>
                <w:szCs w:val="24"/>
              </w:rPr>
            </w:pPr>
            <w:r w:rsidRPr="005E0E20">
              <w:rPr>
                <w:color w:val="5F5F5F"/>
                <w:sz w:val="24"/>
                <w:szCs w:val="24"/>
              </w:rPr>
              <w:t>Soledad Zapata Agüera</w:t>
            </w:r>
          </w:p>
        </w:tc>
      </w:tr>
      <w:tr w:rsidR="00A33093" w:rsidRPr="00D556F2" w:rsidTr="00E72F8A">
        <w:trPr>
          <w:tblCellSpacing w:w="20" w:type="dxa"/>
        </w:trPr>
        <w:tc>
          <w:tcPr>
            <w:tcW w:w="2628" w:type="dxa"/>
            <w:shd w:val="clear" w:color="auto" w:fill="5F5F5F"/>
            <w:vAlign w:val="center"/>
          </w:tcPr>
          <w:p w:rsidR="00A33093" w:rsidRPr="00D556F2" w:rsidRDefault="00A33093" w:rsidP="00E72F8A">
            <w:pPr>
              <w:spacing w:before="20" w:after="20" w:line="320" w:lineRule="exact"/>
              <w:jc w:val="right"/>
              <w:rPr>
                <w:b/>
                <w:color w:val="FFFFFF"/>
                <w:sz w:val="24"/>
                <w:szCs w:val="24"/>
              </w:rPr>
            </w:pPr>
            <w:r w:rsidRPr="00D556F2">
              <w:rPr>
                <w:b/>
                <w:color w:val="FFFFFF"/>
                <w:sz w:val="24"/>
                <w:szCs w:val="24"/>
              </w:rPr>
              <w:t>Departamento</w:t>
            </w:r>
          </w:p>
        </w:tc>
        <w:tc>
          <w:tcPr>
            <w:tcW w:w="6420" w:type="dxa"/>
            <w:gridSpan w:val="4"/>
            <w:shd w:val="clear" w:color="auto" w:fill="auto"/>
            <w:vAlign w:val="center"/>
          </w:tcPr>
          <w:p w:rsidR="00A33093" w:rsidRPr="00737219" w:rsidRDefault="00A33093" w:rsidP="00E72F8A">
            <w:pPr>
              <w:spacing w:before="40" w:after="40" w:line="240" w:lineRule="exact"/>
              <w:rPr>
                <w:color w:val="5F5F5F"/>
                <w:sz w:val="24"/>
                <w:szCs w:val="24"/>
              </w:rPr>
            </w:pPr>
            <w:r w:rsidRPr="005E0E20">
              <w:rPr>
                <w:color w:val="5F5F5F"/>
                <w:sz w:val="24"/>
                <w:szCs w:val="24"/>
              </w:rPr>
              <w:t>Economía de la Empresa</w:t>
            </w:r>
          </w:p>
        </w:tc>
      </w:tr>
      <w:tr w:rsidR="00A33093" w:rsidRPr="00D556F2" w:rsidTr="00E72F8A">
        <w:trPr>
          <w:tblCellSpacing w:w="20" w:type="dxa"/>
        </w:trPr>
        <w:tc>
          <w:tcPr>
            <w:tcW w:w="2628" w:type="dxa"/>
            <w:shd w:val="clear" w:color="auto" w:fill="5F5F5F"/>
            <w:vAlign w:val="center"/>
          </w:tcPr>
          <w:p w:rsidR="00A33093" w:rsidRPr="00D556F2" w:rsidRDefault="00A33093" w:rsidP="00E72F8A">
            <w:pPr>
              <w:spacing w:before="20" w:after="20" w:line="320" w:lineRule="exact"/>
              <w:jc w:val="right"/>
              <w:rPr>
                <w:b/>
                <w:color w:val="FFFFFF"/>
                <w:sz w:val="24"/>
                <w:szCs w:val="24"/>
              </w:rPr>
            </w:pPr>
            <w:r w:rsidRPr="00D556F2">
              <w:rPr>
                <w:b/>
                <w:color w:val="FFFFFF"/>
                <w:sz w:val="24"/>
                <w:szCs w:val="24"/>
              </w:rPr>
              <w:t>Área de conocimiento</w:t>
            </w:r>
          </w:p>
        </w:tc>
        <w:tc>
          <w:tcPr>
            <w:tcW w:w="6420" w:type="dxa"/>
            <w:gridSpan w:val="4"/>
            <w:shd w:val="clear" w:color="auto" w:fill="auto"/>
            <w:vAlign w:val="center"/>
          </w:tcPr>
          <w:p w:rsidR="00A33093" w:rsidRPr="00737219" w:rsidRDefault="00A33093" w:rsidP="00E72F8A">
            <w:pPr>
              <w:spacing w:before="40" w:after="40" w:line="240" w:lineRule="exact"/>
              <w:rPr>
                <w:color w:val="5F5F5F"/>
                <w:sz w:val="24"/>
                <w:szCs w:val="24"/>
              </w:rPr>
            </w:pPr>
            <w:r w:rsidRPr="005E0E20">
              <w:rPr>
                <w:color w:val="5F5F5F"/>
                <w:sz w:val="24"/>
                <w:szCs w:val="24"/>
              </w:rPr>
              <w:t>Comercialización e Investigación de Mercados</w:t>
            </w:r>
          </w:p>
        </w:tc>
      </w:tr>
      <w:tr w:rsidR="00A33093" w:rsidRPr="00D556F2" w:rsidTr="00E72F8A">
        <w:trPr>
          <w:tblCellSpacing w:w="20" w:type="dxa"/>
        </w:trPr>
        <w:tc>
          <w:tcPr>
            <w:tcW w:w="2628" w:type="dxa"/>
            <w:shd w:val="clear" w:color="auto" w:fill="5F5F5F"/>
            <w:vAlign w:val="center"/>
          </w:tcPr>
          <w:p w:rsidR="00A33093" w:rsidRPr="00D556F2" w:rsidRDefault="00A33093" w:rsidP="00E72F8A">
            <w:pPr>
              <w:spacing w:before="20" w:after="20" w:line="320" w:lineRule="exact"/>
              <w:jc w:val="right"/>
              <w:rPr>
                <w:b/>
                <w:color w:val="FFFFFF"/>
                <w:sz w:val="24"/>
                <w:szCs w:val="24"/>
              </w:rPr>
            </w:pPr>
            <w:r w:rsidRPr="00D556F2">
              <w:rPr>
                <w:b/>
                <w:color w:val="FFFFFF"/>
                <w:sz w:val="24"/>
                <w:szCs w:val="24"/>
              </w:rPr>
              <w:t>Ubicación del despacho</w:t>
            </w:r>
          </w:p>
        </w:tc>
        <w:tc>
          <w:tcPr>
            <w:tcW w:w="6420" w:type="dxa"/>
            <w:gridSpan w:val="4"/>
            <w:shd w:val="clear" w:color="auto" w:fill="auto"/>
            <w:vAlign w:val="center"/>
          </w:tcPr>
          <w:p w:rsidR="00A33093" w:rsidRPr="00737219" w:rsidRDefault="00A33093" w:rsidP="00E72F8A">
            <w:pPr>
              <w:spacing w:before="40" w:after="40" w:line="240" w:lineRule="exact"/>
              <w:rPr>
                <w:color w:val="5F5F5F"/>
                <w:sz w:val="24"/>
                <w:szCs w:val="24"/>
                <w:lang w:val="pt-BR"/>
              </w:rPr>
            </w:pPr>
            <w:r w:rsidRPr="005E0E20">
              <w:rPr>
                <w:color w:val="5F5F5F"/>
                <w:sz w:val="24"/>
                <w:szCs w:val="24"/>
                <w:lang w:val="pt-BR"/>
              </w:rPr>
              <w:t xml:space="preserve">Despacho 217b </w:t>
            </w:r>
          </w:p>
        </w:tc>
      </w:tr>
      <w:tr w:rsidR="00A33093" w:rsidRPr="00D556F2" w:rsidTr="00E72F8A">
        <w:trPr>
          <w:tblCellSpacing w:w="20" w:type="dxa"/>
        </w:trPr>
        <w:tc>
          <w:tcPr>
            <w:tcW w:w="2628" w:type="dxa"/>
            <w:shd w:val="clear" w:color="auto" w:fill="5F5F5F"/>
            <w:vAlign w:val="center"/>
          </w:tcPr>
          <w:p w:rsidR="00A33093" w:rsidRPr="00D556F2" w:rsidRDefault="00A33093" w:rsidP="00E72F8A">
            <w:pPr>
              <w:spacing w:before="20" w:after="20" w:line="320" w:lineRule="exact"/>
              <w:jc w:val="right"/>
              <w:rPr>
                <w:color w:val="FFFFFF"/>
                <w:sz w:val="24"/>
                <w:szCs w:val="24"/>
              </w:rPr>
            </w:pPr>
            <w:r w:rsidRPr="00D556F2">
              <w:rPr>
                <w:b/>
                <w:color w:val="FFFFFF"/>
                <w:sz w:val="24"/>
                <w:szCs w:val="24"/>
              </w:rPr>
              <w:t>Teléfono</w:t>
            </w:r>
          </w:p>
        </w:tc>
        <w:tc>
          <w:tcPr>
            <w:tcW w:w="3695" w:type="dxa"/>
            <w:gridSpan w:val="2"/>
            <w:shd w:val="clear" w:color="auto" w:fill="auto"/>
            <w:vAlign w:val="center"/>
          </w:tcPr>
          <w:p w:rsidR="00A33093" w:rsidRPr="00737219" w:rsidRDefault="00A33093" w:rsidP="00E72F8A">
            <w:pPr>
              <w:spacing w:before="40" w:after="40" w:line="240" w:lineRule="exact"/>
              <w:rPr>
                <w:color w:val="5F5F5F"/>
                <w:sz w:val="24"/>
                <w:szCs w:val="24"/>
              </w:rPr>
            </w:pPr>
            <w:r w:rsidRPr="005E0E20">
              <w:rPr>
                <w:color w:val="5F5F5F"/>
                <w:sz w:val="24"/>
                <w:szCs w:val="24"/>
              </w:rPr>
              <w:t>+34 968 325733</w:t>
            </w:r>
          </w:p>
        </w:tc>
        <w:tc>
          <w:tcPr>
            <w:tcW w:w="715" w:type="dxa"/>
            <w:shd w:val="clear" w:color="auto" w:fill="5F5F5F"/>
            <w:vAlign w:val="center"/>
          </w:tcPr>
          <w:p w:rsidR="00A33093" w:rsidRPr="00D556F2" w:rsidRDefault="00A33093" w:rsidP="00E72F8A">
            <w:pPr>
              <w:spacing w:before="20" w:after="20" w:line="320" w:lineRule="exact"/>
              <w:jc w:val="right"/>
              <w:rPr>
                <w:b/>
                <w:color w:val="FFFFFF"/>
                <w:sz w:val="24"/>
                <w:szCs w:val="24"/>
              </w:rPr>
            </w:pPr>
            <w:r w:rsidRPr="00D556F2">
              <w:rPr>
                <w:b/>
                <w:color w:val="FFFFFF"/>
                <w:sz w:val="24"/>
                <w:szCs w:val="24"/>
              </w:rPr>
              <w:t>Fax</w:t>
            </w:r>
          </w:p>
        </w:tc>
        <w:tc>
          <w:tcPr>
            <w:tcW w:w="1930" w:type="dxa"/>
            <w:shd w:val="clear" w:color="auto" w:fill="auto"/>
            <w:vAlign w:val="center"/>
          </w:tcPr>
          <w:p w:rsidR="00A33093" w:rsidRPr="00737219" w:rsidRDefault="00A33093" w:rsidP="00E72F8A">
            <w:pPr>
              <w:spacing w:before="40" w:after="40" w:line="240" w:lineRule="exact"/>
              <w:rPr>
                <w:color w:val="5F5F5F"/>
                <w:sz w:val="24"/>
                <w:szCs w:val="24"/>
              </w:rPr>
            </w:pPr>
            <w:r w:rsidRPr="005E0E20">
              <w:rPr>
                <w:color w:val="5F5F5F"/>
                <w:sz w:val="24"/>
                <w:szCs w:val="24"/>
              </w:rPr>
              <w:t>+34 968 327008</w:t>
            </w:r>
          </w:p>
        </w:tc>
      </w:tr>
      <w:tr w:rsidR="00A33093" w:rsidRPr="00D556F2" w:rsidTr="00E72F8A">
        <w:trPr>
          <w:tblCellSpacing w:w="20" w:type="dxa"/>
        </w:trPr>
        <w:tc>
          <w:tcPr>
            <w:tcW w:w="2628" w:type="dxa"/>
            <w:shd w:val="clear" w:color="auto" w:fill="5F5F5F"/>
            <w:vAlign w:val="center"/>
          </w:tcPr>
          <w:p w:rsidR="00A33093" w:rsidRPr="00D556F2" w:rsidRDefault="00A33093" w:rsidP="00E72F8A">
            <w:pPr>
              <w:spacing w:before="20" w:after="20" w:line="320" w:lineRule="exact"/>
              <w:jc w:val="right"/>
              <w:rPr>
                <w:b/>
                <w:color w:val="FFFFFF"/>
                <w:sz w:val="24"/>
                <w:szCs w:val="24"/>
              </w:rPr>
            </w:pPr>
            <w:r w:rsidRPr="00D556F2">
              <w:rPr>
                <w:b/>
                <w:color w:val="FFFFFF"/>
                <w:sz w:val="24"/>
                <w:szCs w:val="24"/>
              </w:rPr>
              <w:t>Correo electrónico</w:t>
            </w:r>
          </w:p>
        </w:tc>
        <w:tc>
          <w:tcPr>
            <w:tcW w:w="6420" w:type="dxa"/>
            <w:gridSpan w:val="4"/>
            <w:shd w:val="clear" w:color="auto" w:fill="auto"/>
            <w:vAlign w:val="center"/>
          </w:tcPr>
          <w:p w:rsidR="00A33093" w:rsidRPr="00737219" w:rsidRDefault="00A33093" w:rsidP="00E72F8A">
            <w:pPr>
              <w:spacing w:before="40" w:after="40" w:line="240" w:lineRule="exact"/>
              <w:rPr>
                <w:color w:val="5F5F5F"/>
                <w:sz w:val="24"/>
                <w:szCs w:val="24"/>
              </w:rPr>
            </w:pPr>
            <w:r w:rsidRPr="005E0E20">
              <w:rPr>
                <w:color w:val="5F5F5F"/>
                <w:sz w:val="24"/>
                <w:szCs w:val="24"/>
              </w:rPr>
              <w:t>Soledad.zapata@upct.es</w:t>
            </w:r>
          </w:p>
        </w:tc>
      </w:tr>
      <w:tr w:rsidR="00A33093" w:rsidRPr="00D556F2" w:rsidTr="00E72F8A">
        <w:trPr>
          <w:tblCellSpacing w:w="20" w:type="dxa"/>
        </w:trPr>
        <w:tc>
          <w:tcPr>
            <w:tcW w:w="2628" w:type="dxa"/>
            <w:shd w:val="clear" w:color="auto" w:fill="5F5F5F"/>
            <w:vAlign w:val="center"/>
          </w:tcPr>
          <w:p w:rsidR="00A33093" w:rsidRPr="00D556F2" w:rsidRDefault="00A33093" w:rsidP="00E72F8A">
            <w:pPr>
              <w:spacing w:before="20" w:after="20" w:line="320" w:lineRule="exact"/>
              <w:jc w:val="right"/>
              <w:rPr>
                <w:color w:val="FFFFFF"/>
                <w:sz w:val="24"/>
                <w:szCs w:val="24"/>
              </w:rPr>
            </w:pPr>
            <w:r w:rsidRPr="00D556F2">
              <w:rPr>
                <w:b/>
                <w:color w:val="FFFFFF"/>
                <w:sz w:val="24"/>
                <w:szCs w:val="24"/>
              </w:rPr>
              <w:t>URL / WEB</w:t>
            </w:r>
          </w:p>
        </w:tc>
        <w:tc>
          <w:tcPr>
            <w:tcW w:w="6420" w:type="dxa"/>
            <w:gridSpan w:val="4"/>
            <w:shd w:val="clear" w:color="auto" w:fill="auto"/>
            <w:vAlign w:val="center"/>
          </w:tcPr>
          <w:p w:rsidR="00A33093" w:rsidRPr="00737219" w:rsidRDefault="00A33093" w:rsidP="00E72F8A">
            <w:pPr>
              <w:spacing w:before="40" w:after="40" w:line="240" w:lineRule="exact"/>
              <w:rPr>
                <w:color w:val="5F5F5F"/>
                <w:sz w:val="24"/>
                <w:szCs w:val="24"/>
              </w:rPr>
            </w:pPr>
          </w:p>
        </w:tc>
      </w:tr>
      <w:tr w:rsidR="00A33093" w:rsidRPr="00D556F2" w:rsidTr="00E72F8A">
        <w:trPr>
          <w:tblCellSpacing w:w="20" w:type="dxa"/>
        </w:trPr>
        <w:tc>
          <w:tcPr>
            <w:tcW w:w="3338" w:type="dxa"/>
            <w:gridSpan w:val="2"/>
            <w:shd w:val="clear" w:color="auto" w:fill="5F5F5F"/>
            <w:vAlign w:val="center"/>
          </w:tcPr>
          <w:p w:rsidR="00A33093" w:rsidRPr="00D556F2" w:rsidRDefault="00A33093" w:rsidP="00E72F8A">
            <w:pPr>
              <w:spacing w:before="20" w:after="20" w:line="320" w:lineRule="exact"/>
              <w:jc w:val="right"/>
              <w:rPr>
                <w:b/>
                <w:color w:val="FFFFFF"/>
                <w:sz w:val="24"/>
                <w:szCs w:val="24"/>
              </w:rPr>
            </w:pPr>
            <w:r w:rsidRPr="00D556F2">
              <w:rPr>
                <w:b/>
                <w:color w:val="FFFFFF"/>
                <w:sz w:val="24"/>
                <w:szCs w:val="24"/>
              </w:rPr>
              <w:lastRenderedPageBreak/>
              <w:t>Horario de atención / Tutorías</w:t>
            </w:r>
          </w:p>
        </w:tc>
        <w:tc>
          <w:tcPr>
            <w:tcW w:w="5710" w:type="dxa"/>
            <w:gridSpan w:val="3"/>
            <w:shd w:val="clear" w:color="auto" w:fill="auto"/>
            <w:vAlign w:val="center"/>
          </w:tcPr>
          <w:p w:rsidR="00A33093" w:rsidRPr="005E0E20" w:rsidRDefault="00A33093" w:rsidP="00E72F8A">
            <w:pPr>
              <w:spacing w:before="40" w:after="40" w:line="240" w:lineRule="exact"/>
              <w:rPr>
                <w:rFonts w:cs="Tahoma"/>
                <w:color w:val="5F5F5F"/>
                <w:sz w:val="24"/>
                <w:szCs w:val="24"/>
              </w:rPr>
            </w:pPr>
            <w:r w:rsidRPr="005E0E20">
              <w:rPr>
                <w:rFonts w:cs="Tahoma"/>
                <w:color w:val="5F5F5F"/>
                <w:sz w:val="24"/>
                <w:szCs w:val="24"/>
              </w:rPr>
              <w:t xml:space="preserve">Martes (11-13), Viernes(12 a 13), Martes (17-19) y </w:t>
            </w:r>
          </w:p>
          <w:p w:rsidR="00A33093" w:rsidRPr="00737219" w:rsidRDefault="00A33093" w:rsidP="00E72F8A">
            <w:pPr>
              <w:spacing w:before="40" w:after="40" w:line="240" w:lineRule="exact"/>
              <w:rPr>
                <w:rFonts w:cs="Tahoma"/>
                <w:color w:val="5F5F5F"/>
                <w:sz w:val="24"/>
                <w:szCs w:val="24"/>
              </w:rPr>
            </w:pPr>
            <w:r w:rsidRPr="005E0E20">
              <w:rPr>
                <w:rFonts w:cs="Tahoma"/>
                <w:color w:val="5F5F5F"/>
                <w:sz w:val="24"/>
                <w:szCs w:val="24"/>
              </w:rPr>
              <w:t>Viernes (20 a 21).</w:t>
            </w:r>
          </w:p>
        </w:tc>
      </w:tr>
      <w:tr w:rsidR="00A33093" w:rsidRPr="00D556F2" w:rsidTr="00E72F8A">
        <w:trPr>
          <w:tblCellSpacing w:w="20" w:type="dxa"/>
        </w:trPr>
        <w:tc>
          <w:tcPr>
            <w:tcW w:w="3338" w:type="dxa"/>
            <w:gridSpan w:val="2"/>
            <w:shd w:val="clear" w:color="auto" w:fill="5F5F5F"/>
            <w:vAlign w:val="center"/>
          </w:tcPr>
          <w:p w:rsidR="00A33093" w:rsidRPr="00D556F2" w:rsidRDefault="00A33093" w:rsidP="00E72F8A">
            <w:pPr>
              <w:spacing w:before="20" w:after="20" w:line="320" w:lineRule="exact"/>
              <w:jc w:val="right"/>
              <w:rPr>
                <w:b/>
                <w:color w:val="FFFFFF"/>
                <w:sz w:val="24"/>
                <w:szCs w:val="24"/>
              </w:rPr>
            </w:pPr>
            <w:r w:rsidRPr="00D556F2">
              <w:rPr>
                <w:b/>
                <w:color w:val="FFFFFF"/>
                <w:sz w:val="24"/>
                <w:szCs w:val="24"/>
              </w:rPr>
              <w:t>Ubicación durante las tutorías</w:t>
            </w:r>
          </w:p>
        </w:tc>
        <w:tc>
          <w:tcPr>
            <w:tcW w:w="5710" w:type="dxa"/>
            <w:gridSpan w:val="3"/>
            <w:shd w:val="clear" w:color="auto" w:fill="auto"/>
            <w:vAlign w:val="center"/>
          </w:tcPr>
          <w:p w:rsidR="00A33093" w:rsidRPr="00737219" w:rsidRDefault="00A33093" w:rsidP="00E72F8A">
            <w:pPr>
              <w:spacing w:before="40" w:after="40" w:line="240" w:lineRule="exact"/>
              <w:rPr>
                <w:color w:val="5F5F5F"/>
                <w:sz w:val="24"/>
                <w:szCs w:val="24"/>
              </w:rPr>
            </w:pPr>
            <w:r w:rsidRPr="005E0E20">
              <w:rPr>
                <w:color w:val="5F5F5F"/>
                <w:sz w:val="24"/>
                <w:szCs w:val="24"/>
              </w:rPr>
              <w:t xml:space="preserve">Despacho 217b </w:t>
            </w:r>
          </w:p>
        </w:tc>
      </w:tr>
    </w:tbl>
    <w:p w:rsidR="00A33093" w:rsidRDefault="00A33093" w:rsidP="00A33093">
      <w:pPr>
        <w:spacing w:after="0" w:line="240" w:lineRule="auto"/>
        <w:rPr>
          <w:color w:val="800000"/>
        </w:rPr>
      </w:pPr>
    </w:p>
    <w:tbl>
      <w:tblPr>
        <w:tblW w:w="9382" w:type="dxa"/>
        <w:tblCellSpacing w:w="2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Look w:val="01E0" w:firstRow="1" w:lastRow="1" w:firstColumn="1" w:lastColumn="1" w:noHBand="0" w:noVBand="0"/>
      </w:tblPr>
      <w:tblGrid>
        <w:gridCol w:w="3712"/>
        <w:gridCol w:w="5670"/>
      </w:tblGrid>
      <w:tr w:rsidR="00A33093" w:rsidTr="00E72F8A">
        <w:trPr>
          <w:trHeight w:val="338"/>
          <w:tblCellSpacing w:w="20" w:type="dxa"/>
        </w:trPr>
        <w:tc>
          <w:tcPr>
            <w:tcW w:w="3652" w:type="dxa"/>
            <w:tcBorders>
              <w:top w:val="single" w:sz="8" w:space="0" w:color="5F5F5F"/>
              <w:left w:val="single" w:sz="8" w:space="0" w:color="5F5F5F"/>
              <w:bottom w:val="single" w:sz="8" w:space="0" w:color="5F5F5F"/>
              <w:right w:val="single" w:sz="8" w:space="0" w:color="5F5F5F"/>
            </w:tcBorders>
            <w:shd w:val="clear" w:color="auto" w:fill="5F5F5F"/>
            <w:vAlign w:val="center"/>
            <w:hideMark/>
          </w:tcPr>
          <w:p w:rsidR="00A33093" w:rsidRDefault="00A33093" w:rsidP="00E72F8A">
            <w:pPr>
              <w:spacing w:before="40" w:after="40" w:line="240" w:lineRule="exact"/>
              <w:rPr>
                <w:sz w:val="24"/>
                <w:szCs w:val="24"/>
              </w:rPr>
            </w:pPr>
            <w:r>
              <w:rPr>
                <w:b/>
                <w:color w:val="FFFFFF"/>
                <w:sz w:val="24"/>
                <w:szCs w:val="24"/>
              </w:rPr>
              <w:t>Titulación</w:t>
            </w:r>
          </w:p>
        </w:tc>
        <w:tc>
          <w:tcPr>
            <w:tcW w:w="5610" w:type="dxa"/>
            <w:tcBorders>
              <w:top w:val="single" w:sz="8" w:space="0" w:color="5F5F5F"/>
              <w:left w:val="single" w:sz="8" w:space="0" w:color="5F5F5F"/>
              <w:bottom w:val="single" w:sz="8" w:space="0" w:color="5F5F5F"/>
              <w:right w:val="single" w:sz="8" w:space="0" w:color="5F5F5F"/>
            </w:tcBorders>
            <w:vAlign w:val="center"/>
            <w:hideMark/>
          </w:tcPr>
          <w:p w:rsidR="00A33093" w:rsidRDefault="00A33093" w:rsidP="00E72F8A">
            <w:pPr>
              <w:spacing w:before="40" w:after="40" w:line="240" w:lineRule="exact"/>
              <w:rPr>
                <w:rFonts w:ascii="Times New Roman" w:hAnsi="Times New Roman"/>
                <w:color w:val="5F5F5F"/>
                <w:sz w:val="24"/>
                <w:szCs w:val="24"/>
                <w:lang w:eastAsia="es-ES"/>
              </w:rPr>
            </w:pPr>
            <w:r>
              <w:rPr>
                <w:rFonts w:ascii="Times New Roman" w:hAnsi="Times New Roman"/>
                <w:color w:val="5F5F5F"/>
                <w:sz w:val="24"/>
                <w:szCs w:val="24"/>
                <w:lang w:eastAsia="es-ES"/>
              </w:rPr>
              <w:t>Licenciada en Ciencias de la Información, especialidad Publicidad y Relaciones Públicas</w:t>
            </w:r>
          </w:p>
        </w:tc>
      </w:tr>
      <w:tr w:rsidR="00A33093" w:rsidTr="00E72F8A">
        <w:trPr>
          <w:trHeight w:val="337"/>
          <w:tblCellSpacing w:w="20" w:type="dxa"/>
        </w:trPr>
        <w:tc>
          <w:tcPr>
            <w:tcW w:w="3652" w:type="dxa"/>
            <w:tcBorders>
              <w:top w:val="single" w:sz="8" w:space="0" w:color="5F5F5F"/>
              <w:left w:val="single" w:sz="8" w:space="0" w:color="5F5F5F"/>
              <w:bottom w:val="single" w:sz="8" w:space="0" w:color="5F5F5F"/>
              <w:right w:val="single" w:sz="8" w:space="0" w:color="5F5F5F"/>
            </w:tcBorders>
            <w:shd w:val="clear" w:color="auto" w:fill="5F5F5F"/>
            <w:vAlign w:val="center"/>
            <w:hideMark/>
          </w:tcPr>
          <w:p w:rsidR="00A33093" w:rsidRDefault="00A33093" w:rsidP="00E72F8A">
            <w:pPr>
              <w:spacing w:before="40" w:after="40" w:line="240" w:lineRule="exact"/>
              <w:rPr>
                <w:sz w:val="24"/>
                <w:szCs w:val="24"/>
              </w:rPr>
            </w:pPr>
            <w:r>
              <w:rPr>
                <w:b/>
                <w:color w:val="FFFFFF"/>
                <w:sz w:val="24"/>
                <w:szCs w:val="24"/>
              </w:rPr>
              <w:t>Vinculación con la UPCT</w:t>
            </w:r>
          </w:p>
        </w:tc>
        <w:tc>
          <w:tcPr>
            <w:tcW w:w="5610" w:type="dxa"/>
            <w:tcBorders>
              <w:top w:val="single" w:sz="8" w:space="0" w:color="5F5F5F"/>
              <w:left w:val="single" w:sz="8" w:space="0" w:color="5F5F5F"/>
              <w:bottom w:val="single" w:sz="8" w:space="0" w:color="5F5F5F"/>
              <w:right w:val="single" w:sz="8" w:space="0" w:color="5F5F5F"/>
            </w:tcBorders>
            <w:vAlign w:val="center"/>
            <w:hideMark/>
          </w:tcPr>
          <w:p w:rsidR="00A33093" w:rsidRDefault="00A33093" w:rsidP="00E72F8A">
            <w:pPr>
              <w:spacing w:before="40" w:after="40" w:line="240" w:lineRule="exact"/>
              <w:rPr>
                <w:color w:val="5F5F5F"/>
                <w:sz w:val="24"/>
                <w:szCs w:val="24"/>
              </w:rPr>
            </w:pPr>
            <w:r>
              <w:rPr>
                <w:color w:val="5F5F5F"/>
                <w:sz w:val="24"/>
                <w:szCs w:val="24"/>
              </w:rPr>
              <w:t>Profesor Sustituto</w:t>
            </w:r>
          </w:p>
        </w:tc>
      </w:tr>
      <w:tr w:rsidR="00A33093" w:rsidTr="00E72F8A">
        <w:trPr>
          <w:trHeight w:val="180"/>
          <w:tblCellSpacing w:w="20" w:type="dxa"/>
        </w:trPr>
        <w:tc>
          <w:tcPr>
            <w:tcW w:w="3652" w:type="dxa"/>
            <w:tcBorders>
              <w:top w:val="single" w:sz="8" w:space="0" w:color="5F5F5F"/>
              <w:left w:val="single" w:sz="8" w:space="0" w:color="5F5F5F"/>
              <w:bottom w:val="single" w:sz="8" w:space="0" w:color="5F5F5F"/>
              <w:right w:val="single" w:sz="8" w:space="0" w:color="5F5F5F"/>
            </w:tcBorders>
            <w:shd w:val="clear" w:color="auto" w:fill="5F5F5F"/>
            <w:vAlign w:val="center"/>
            <w:hideMark/>
          </w:tcPr>
          <w:p w:rsidR="00A33093" w:rsidRDefault="00A33093" w:rsidP="00E72F8A">
            <w:pPr>
              <w:spacing w:before="40" w:after="40" w:line="240" w:lineRule="exact"/>
              <w:rPr>
                <w:sz w:val="24"/>
                <w:szCs w:val="24"/>
              </w:rPr>
            </w:pPr>
            <w:r>
              <w:rPr>
                <w:b/>
                <w:color w:val="FFFFFF"/>
                <w:sz w:val="24"/>
                <w:szCs w:val="24"/>
              </w:rPr>
              <w:t>Año de ingreso en la UPCT</w:t>
            </w:r>
          </w:p>
        </w:tc>
        <w:tc>
          <w:tcPr>
            <w:tcW w:w="5610" w:type="dxa"/>
            <w:tcBorders>
              <w:top w:val="single" w:sz="8" w:space="0" w:color="5F5F5F"/>
              <w:left w:val="single" w:sz="8" w:space="0" w:color="5F5F5F"/>
              <w:bottom w:val="single" w:sz="8" w:space="0" w:color="5F5F5F"/>
              <w:right w:val="single" w:sz="8" w:space="0" w:color="5F5F5F"/>
            </w:tcBorders>
            <w:vAlign w:val="center"/>
            <w:hideMark/>
          </w:tcPr>
          <w:p w:rsidR="00A33093" w:rsidRDefault="00A33093" w:rsidP="00E72F8A">
            <w:pPr>
              <w:spacing w:before="40" w:after="40" w:line="240" w:lineRule="exact"/>
              <w:rPr>
                <w:color w:val="5F5F5F"/>
                <w:sz w:val="24"/>
                <w:szCs w:val="24"/>
              </w:rPr>
            </w:pPr>
            <w:r>
              <w:rPr>
                <w:color w:val="5F5F5F"/>
                <w:sz w:val="24"/>
                <w:szCs w:val="24"/>
              </w:rPr>
              <w:t>2001</w:t>
            </w:r>
          </w:p>
        </w:tc>
      </w:tr>
      <w:tr w:rsidR="00A33093" w:rsidTr="00E72F8A">
        <w:trPr>
          <w:trHeight w:val="180"/>
          <w:tblCellSpacing w:w="20" w:type="dxa"/>
        </w:trPr>
        <w:tc>
          <w:tcPr>
            <w:tcW w:w="3652" w:type="dxa"/>
            <w:tcBorders>
              <w:top w:val="single" w:sz="8" w:space="0" w:color="5F5F5F"/>
              <w:left w:val="single" w:sz="8" w:space="0" w:color="5F5F5F"/>
              <w:bottom w:val="single" w:sz="8" w:space="0" w:color="5F5F5F"/>
              <w:right w:val="single" w:sz="8" w:space="0" w:color="5F5F5F"/>
            </w:tcBorders>
            <w:shd w:val="clear" w:color="auto" w:fill="5F5F5F"/>
            <w:vAlign w:val="center"/>
            <w:hideMark/>
          </w:tcPr>
          <w:p w:rsidR="00A33093" w:rsidRDefault="00A33093" w:rsidP="00E72F8A">
            <w:pPr>
              <w:spacing w:before="40" w:after="40" w:line="240" w:lineRule="exact"/>
              <w:rPr>
                <w:sz w:val="24"/>
                <w:szCs w:val="24"/>
              </w:rPr>
            </w:pPr>
            <w:r>
              <w:rPr>
                <w:b/>
                <w:color w:val="FFFFFF"/>
                <w:sz w:val="24"/>
                <w:szCs w:val="24"/>
              </w:rPr>
              <w:t xml:space="preserve">Nº de quinquenios </w:t>
            </w:r>
            <w:r>
              <w:rPr>
                <w:b/>
                <w:color w:val="FFFFFF"/>
                <w:sz w:val="20"/>
                <w:szCs w:val="20"/>
              </w:rPr>
              <w:t>(si procede)</w:t>
            </w:r>
          </w:p>
        </w:tc>
        <w:tc>
          <w:tcPr>
            <w:tcW w:w="5610" w:type="dxa"/>
            <w:tcBorders>
              <w:top w:val="single" w:sz="8" w:space="0" w:color="5F5F5F"/>
              <w:left w:val="single" w:sz="8" w:space="0" w:color="5F5F5F"/>
              <w:bottom w:val="single" w:sz="8" w:space="0" w:color="5F5F5F"/>
              <w:right w:val="single" w:sz="8" w:space="0" w:color="5F5F5F"/>
            </w:tcBorders>
            <w:vAlign w:val="center"/>
            <w:hideMark/>
          </w:tcPr>
          <w:p w:rsidR="00A33093" w:rsidRDefault="00A33093" w:rsidP="00E72F8A">
            <w:pPr>
              <w:spacing w:before="40" w:after="40" w:line="240" w:lineRule="exact"/>
              <w:rPr>
                <w:color w:val="5F5F5F"/>
                <w:sz w:val="24"/>
                <w:szCs w:val="24"/>
              </w:rPr>
            </w:pPr>
            <w:r>
              <w:rPr>
                <w:color w:val="5F5F5F"/>
                <w:sz w:val="24"/>
                <w:szCs w:val="24"/>
              </w:rPr>
              <w:t>5</w:t>
            </w:r>
          </w:p>
        </w:tc>
      </w:tr>
      <w:tr w:rsidR="00A33093" w:rsidTr="00E72F8A">
        <w:trPr>
          <w:trHeight w:val="180"/>
          <w:tblCellSpacing w:w="20" w:type="dxa"/>
        </w:trPr>
        <w:tc>
          <w:tcPr>
            <w:tcW w:w="3652" w:type="dxa"/>
            <w:tcBorders>
              <w:top w:val="single" w:sz="8" w:space="0" w:color="5F5F5F"/>
              <w:left w:val="single" w:sz="8" w:space="0" w:color="5F5F5F"/>
              <w:bottom w:val="single" w:sz="8" w:space="0" w:color="5F5F5F"/>
              <w:right w:val="single" w:sz="8" w:space="0" w:color="5F5F5F"/>
            </w:tcBorders>
            <w:shd w:val="clear" w:color="auto" w:fill="5F5F5F"/>
            <w:vAlign w:val="center"/>
            <w:hideMark/>
          </w:tcPr>
          <w:p w:rsidR="00A33093" w:rsidRDefault="00A33093" w:rsidP="00E72F8A">
            <w:pPr>
              <w:spacing w:before="40" w:after="40" w:line="240" w:lineRule="exact"/>
              <w:rPr>
                <w:sz w:val="24"/>
                <w:szCs w:val="24"/>
              </w:rPr>
            </w:pPr>
            <w:r>
              <w:rPr>
                <w:b/>
                <w:color w:val="FFFFFF"/>
                <w:sz w:val="24"/>
                <w:szCs w:val="24"/>
              </w:rPr>
              <w:t xml:space="preserve">Líneas de investigación </w:t>
            </w:r>
            <w:r>
              <w:rPr>
                <w:b/>
                <w:color w:val="FFFFFF"/>
                <w:sz w:val="20"/>
                <w:szCs w:val="20"/>
              </w:rPr>
              <w:t>(si procede)</w:t>
            </w:r>
          </w:p>
        </w:tc>
        <w:tc>
          <w:tcPr>
            <w:tcW w:w="5610" w:type="dxa"/>
            <w:tcBorders>
              <w:top w:val="single" w:sz="8" w:space="0" w:color="5F5F5F"/>
              <w:left w:val="single" w:sz="8" w:space="0" w:color="5F5F5F"/>
              <w:bottom w:val="single" w:sz="8" w:space="0" w:color="5F5F5F"/>
              <w:right w:val="single" w:sz="8" w:space="0" w:color="5F5F5F"/>
            </w:tcBorders>
            <w:vAlign w:val="center"/>
            <w:hideMark/>
          </w:tcPr>
          <w:p w:rsidR="00A33093" w:rsidRDefault="00A33093" w:rsidP="00E72F8A">
            <w:pPr>
              <w:spacing w:before="40" w:after="40" w:line="240" w:lineRule="exact"/>
              <w:ind w:left="463" w:hanging="463"/>
              <w:rPr>
                <w:color w:val="5F5F5F"/>
                <w:sz w:val="24"/>
                <w:szCs w:val="24"/>
                <w:lang w:eastAsia="es-ES"/>
              </w:rPr>
            </w:pPr>
            <w:r>
              <w:rPr>
                <w:color w:val="5F5F5F"/>
                <w:sz w:val="24"/>
                <w:szCs w:val="24"/>
                <w:lang w:eastAsia="es-ES"/>
              </w:rPr>
              <w:t>-Publicidad</w:t>
            </w:r>
          </w:p>
          <w:p w:rsidR="00A33093" w:rsidRDefault="00A33093" w:rsidP="00E72F8A">
            <w:pPr>
              <w:spacing w:before="40" w:after="40" w:line="240" w:lineRule="exact"/>
              <w:ind w:left="463" w:hanging="463"/>
              <w:rPr>
                <w:color w:val="5F5F5F"/>
                <w:sz w:val="24"/>
                <w:szCs w:val="24"/>
                <w:lang w:eastAsia="es-ES"/>
              </w:rPr>
            </w:pPr>
            <w:r>
              <w:rPr>
                <w:color w:val="5F5F5F"/>
                <w:sz w:val="24"/>
                <w:szCs w:val="24"/>
                <w:lang w:eastAsia="es-ES"/>
              </w:rPr>
              <w:t>-Patrocinio deportivo</w:t>
            </w:r>
          </w:p>
          <w:p w:rsidR="00A33093" w:rsidRDefault="00A33093" w:rsidP="00E72F8A">
            <w:pPr>
              <w:spacing w:before="40" w:after="40" w:line="240" w:lineRule="exact"/>
              <w:ind w:left="463" w:hanging="463"/>
              <w:rPr>
                <w:color w:val="5F5F5F"/>
                <w:sz w:val="24"/>
                <w:szCs w:val="24"/>
                <w:lang w:eastAsia="es-ES"/>
              </w:rPr>
            </w:pPr>
            <w:r>
              <w:rPr>
                <w:color w:val="5F5F5F"/>
                <w:sz w:val="24"/>
                <w:szCs w:val="24"/>
                <w:lang w:eastAsia="es-ES"/>
              </w:rPr>
              <w:t>-Comportamiento del consumidor</w:t>
            </w:r>
          </w:p>
          <w:p w:rsidR="00A33093" w:rsidRDefault="00A33093" w:rsidP="00E72F8A">
            <w:pPr>
              <w:spacing w:before="40" w:after="40" w:line="240" w:lineRule="exact"/>
              <w:ind w:left="463" w:hanging="463"/>
              <w:rPr>
                <w:color w:val="5F5F5F"/>
                <w:sz w:val="24"/>
                <w:szCs w:val="24"/>
                <w:lang w:eastAsia="es-ES"/>
              </w:rPr>
            </w:pPr>
          </w:p>
        </w:tc>
      </w:tr>
      <w:tr w:rsidR="00A33093" w:rsidTr="00E72F8A">
        <w:trPr>
          <w:trHeight w:val="180"/>
          <w:tblCellSpacing w:w="20" w:type="dxa"/>
        </w:trPr>
        <w:tc>
          <w:tcPr>
            <w:tcW w:w="3652" w:type="dxa"/>
            <w:tcBorders>
              <w:top w:val="single" w:sz="8" w:space="0" w:color="5F5F5F"/>
              <w:left w:val="single" w:sz="8" w:space="0" w:color="5F5F5F"/>
              <w:bottom w:val="single" w:sz="8" w:space="0" w:color="5F5F5F"/>
              <w:right w:val="single" w:sz="8" w:space="0" w:color="5F5F5F"/>
            </w:tcBorders>
            <w:shd w:val="clear" w:color="auto" w:fill="5F5F5F"/>
            <w:vAlign w:val="center"/>
            <w:hideMark/>
          </w:tcPr>
          <w:p w:rsidR="00A33093" w:rsidRDefault="00A33093" w:rsidP="00E72F8A">
            <w:pPr>
              <w:spacing w:before="40" w:after="40" w:line="240" w:lineRule="exact"/>
              <w:rPr>
                <w:sz w:val="24"/>
                <w:szCs w:val="24"/>
              </w:rPr>
            </w:pPr>
            <w:r>
              <w:rPr>
                <w:b/>
                <w:color w:val="FFFFFF"/>
                <w:sz w:val="24"/>
                <w:szCs w:val="24"/>
              </w:rPr>
              <w:t xml:space="preserve">Nº de sexenios </w:t>
            </w:r>
            <w:r>
              <w:rPr>
                <w:b/>
                <w:color w:val="FFFFFF"/>
                <w:sz w:val="20"/>
                <w:szCs w:val="20"/>
              </w:rPr>
              <w:t>(si procede)</w:t>
            </w:r>
          </w:p>
        </w:tc>
        <w:tc>
          <w:tcPr>
            <w:tcW w:w="5610" w:type="dxa"/>
            <w:tcBorders>
              <w:top w:val="single" w:sz="8" w:space="0" w:color="5F5F5F"/>
              <w:left w:val="single" w:sz="8" w:space="0" w:color="5F5F5F"/>
              <w:bottom w:val="single" w:sz="8" w:space="0" w:color="5F5F5F"/>
              <w:right w:val="single" w:sz="8" w:space="0" w:color="5F5F5F"/>
            </w:tcBorders>
            <w:vAlign w:val="center"/>
          </w:tcPr>
          <w:p w:rsidR="00A33093" w:rsidRDefault="00A33093" w:rsidP="00E72F8A">
            <w:pPr>
              <w:spacing w:before="40" w:after="40" w:line="240" w:lineRule="exact"/>
              <w:rPr>
                <w:color w:val="5F5F5F"/>
                <w:sz w:val="24"/>
                <w:szCs w:val="24"/>
              </w:rPr>
            </w:pPr>
          </w:p>
        </w:tc>
      </w:tr>
      <w:tr w:rsidR="00A33093" w:rsidTr="00E72F8A">
        <w:trPr>
          <w:tblCellSpacing w:w="20" w:type="dxa"/>
        </w:trPr>
        <w:tc>
          <w:tcPr>
            <w:tcW w:w="3652" w:type="dxa"/>
            <w:tcBorders>
              <w:top w:val="single" w:sz="8" w:space="0" w:color="5F5F5F"/>
              <w:left w:val="single" w:sz="8" w:space="0" w:color="5F5F5F"/>
              <w:bottom w:val="single" w:sz="8" w:space="0" w:color="5F5F5F"/>
              <w:right w:val="single" w:sz="8" w:space="0" w:color="5F5F5F"/>
            </w:tcBorders>
            <w:shd w:val="clear" w:color="auto" w:fill="5F5F5F"/>
            <w:vAlign w:val="center"/>
            <w:hideMark/>
          </w:tcPr>
          <w:p w:rsidR="00A33093" w:rsidRDefault="00A33093" w:rsidP="00E72F8A">
            <w:pPr>
              <w:spacing w:before="20" w:after="20" w:line="320" w:lineRule="exact"/>
              <w:rPr>
                <w:b/>
                <w:color w:val="FFFFFF"/>
                <w:sz w:val="24"/>
                <w:szCs w:val="24"/>
              </w:rPr>
            </w:pPr>
            <w:r>
              <w:rPr>
                <w:b/>
                <w:color w:val="FFFFFF"/>
                <w:sz w:val="24"/>
                <w:szCs w:val="24"/>
              </w:rPr>
              <w:t xml:space="preserve">Experiencia profesional </w:t>
            </w:r>
            <w:r>
              <w:rPr>
                <w:b/>
                <w:color w:val="FFFFFF"/>
                <w:sz w:val="20"/>
                <w:szCs w:val="20"/>
              </w:rPr>
              <w:t>(si procede)</w:t>
            </w:r>
          </w:p>
        </w:tc>
        <w:tc>
          <w:tcPr>
            <w:tcW w:w="5610" w:type="dxa"/>
            <w:tcBorders>
              <w:top w:val="single" w:sz="8" w:space="0" w:color="5F5F5F"/>
              <w:left w:val="single" w:sz="8" w:space="0" w:color="5F5F5F"/>
              <w:bottom w:val="single" w:sz="8" w:space="0" w:color="5F5F5F"/>
              <w:right w:val="single" w:sz="8" w:space="0" w:color="5F5F5F"/>
            </w:tcBorders>
            <w:vAlign w:val="center"/>
            <w:hideMark/>
          </w:tcPr>
          <w:p w:rsidR="00A33093" w:rsidRDefault="00A33093" w:rsidP="00E72F8A">
            <w:pPr>
              <w:spacing w:before="40" w:after="40" w:line="240" w:lineRule="exact"/>
              <w:rPr>
                <w:color w:val="5F5F5F"/>
                <w:sz w:val="24"/>
                <w:szCs w:val="24"/>
              </w:rPr>
            </w:pPr>
            <w:r>
              <w:rPr>
                <w:color w:val="5F5F5F"/>
                <w:sz w:val="24"/>
                <w:szCs w:val="24"/>
              </w:rPr>
              <w:t>20 años</w:t>
            </w:r>
          </w:p>
        </w:tc>
      </w:tr>
      <w:tr w:rsidR="00A33093" w:rsidTr="00E72F8A">
        <w:trPr>
          <w:tblCellSpacing w:w="20" w:type="dxa"/>
        </w:trPr>
        <w:tc>
          <w:tcPr>
            <w:tcW w:w="3652" w:type="dxa"/>
            <w:tcBorders>
              <w:top w:val="single" w:sz="8" w:space="0" w:color="5F5F5F"/>
              <w:left w:val="single" w:sz="8" w:space="0" w:color="5F5F5F"/>
              <w:bottom w:val="single" w:sz="8" w:space="0" w:color="5F5F5F"/>
              <w:right w:val="single" w:sz="8" w:space="0" w:color="5F5F5F"/>
            </w:tcBorders>
            <w:shd w:val="clear" w:color="auto" w:fill="5F5F5F"/>
            <w:vAlign w:val="center"/>
            <w:hideMark/>
          </w:tcPr>
          <w:p w:rsidR="00A33093" w:rsidRDefault="00A33093" w:rsidP="00E72F8A">
            <w:pPr>
              <w:spacing w:before="20" w:after="20" w:line="320" w:lineRule="exact"/>
              <w:rPr>
                <w:b/>
                <w:color w:val="FFFFFF"/>
                <w:sz w:val="24"/>
                <w:szCs w:val="24"/>
              </w:rPr>
            </w:pPr>
            <w:r>
              <w:rPr>
                <w:b/>
                <w:color w:val="FFFFFF"/>
                <w:sz w:val="24"/>
                <w:szCs w:val="24"/>
              </w:rPr>
              <w:t>Otros temas de interés</w:t>
            </w:r>
          </w:p>
        </w:tc>
        <w:tc>
          <w:tcPr>
            <w:tcW w:w="5610" w:type="dxa"/>
            <w:tcBorders>
              <w:top w:val="single" w:sz="8" w:space="0" w:color="5F5F5F"/>
              <w:left w:val="single" w:sz="8" w:space="0" w:color="5F5F5F"/>
              <w:bottom w:val="single" w:sz="8" w:space="0" w:color="5F5F5F"/>
              <w:right w:val="single" w:sz="8" w:space="0" w:color="5F5F5F"/>
            </w:tcBorders>
            <w:vAlign w:val="center"/>
          </w:tcPr>
          <w:p w:rsidR="00A33093" w:rsidRDefault="00A33093" w:rsidP="00E72F8A">
            <w:pPr>
              <w:spacing w:before="40" w:after="40" w:line="240" w:lineRule="exact"/>
              <w:rPr>
                <w:color w:val="5F5F5F"/>
                <w:sz w:val="24"/>
                <w:szCs w:val="24"/>
              </w:rPr>
            </w:pPr>
          </w:p>
        </w:tc>
      </w:tr>
    </w:tbl>
    <w:p w:rsidR="00A33093" w:rsidRDefault="00A33093" w:rsidP="00A33093">
      <w:pPr>
        <w:tabs>
          <w:tab w:val="left" w:pos="540"/>
        </w:tabs>
        <w:spacing w:after="0" w:line="320" w:lineRule="exact"/>
        <w:rPr>
          <w:color w:val="800000"/>
        </w:rPr>
      </w:pPr>
    </w:p>
    <w:p w:rsidR="00A33093" w:rsidRDefault="00A33093" w:rsidP="00DD08D2">
      <w:pPr>
        <w:spacing w:after="0" w:line="240" w:lineRule="auto"/>
        <w:rPr>
          <w:color w:val="800000"/>
        </w:rPr>
      </w:pPr>
      <w:bookmarkStart w:id="0" w:name="_GoBack"/>
      <w:bookmarkEnd w:id="0"/>
    </w:p>
    <w:p w:rsidR="00685F0B" w:rsidRPr="005A4668" w:rsidRDefault="00685F0B" w:rsidP="00BC3EFF">
      <w:pPr>
        <w:tabs>
          <w:tab w:val="left" w:pos="540"/>
        </w:tabs>
        <w:spacing w:after="0" w:line="320" w:lineRule="exact"/>
        <w:rPr>
          <w:b/>
          <w:color w:val="5F5F5F"/>
          <w:sz w:val="32"/>
          <w:szCs w:val="32"/>
        </w:rPr>
      </w:pPr>
      <w:r w:rsidRPr="005A4668">
        <w:rPr>
          <w:b/>
          <w:color w:val="5F5F5F"/>
          <w:sz w:val="32"/>
          <w:szCs w:val="32"/>
        </w:rPr>
        <w:t>3.</w:t>
      </w:r>
      <w:r w:rsidRPr="005A4668">
        <w:rPr>
          <w:b/>
          <w:color w:val="5F5F5F"/>
          <w:sz w:val="32"/>
          <w:szCs w:val="32"/>
        </w:rPr>
        <w:tab/>
      </w:r>
      <w:r w:rsidR="004677C1" w:rsidRPr="005A4668">
        <w:rPr>
          <w:b/>
          <w:color w:val="5F5F5F"/>
          <w:sz w:val="32"/>
          <w:szCs w:val="32"/>
        </w:rPr>
        <w:t>Descripción de la asignatura</w:t>
      </w:r>
    </w:p>
    <w:p w:rsidR="004677C1" w:rsidRPr="00BC3EFF" w:rsidRDefault="004677C1" w:rsidP="00BC3EFF">
      <w:pPr>
        <w:tabs>
          <w:tab w:val="left" w:pos="540"/>
        </w:tabs>
        <w:spacing w:after="0" w:line="240" w:lineRule="auto"/>
        <w:rPr>
          <w:b/>
          <w:color w:val="660033"/>
          <w:sz w:val="18"/>
          <w:szCs w:val="18"/>
        </w:rPr>
      </w:pPr>
    </w:p>
    <w:p w:rsidR="00900E86" w:rsidRDefault="00900E86" w:rsidP="00BC3EFF">
      <w:pPr>
        <w:tabs>
          <w:tab w:val="left" w:pos="540"/>
        </w:tabs>
        <w:spacing w:after="0" w:line="240" w:lineRule="auto"/>
        <w:rPr>
          <w:b/>
        </w:rPr>
      </w:pPr>
    </w:p>
    <w:tbl>
      <w:tblPr>
        <w:tblW w:w="0" w:type="auto"/>
        <w:tblCellSpacing w:w="2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Look w:val="01E0" w:firstRow="1" w:lastRow="1" w:firstColumn="1" w:lastColumn="1" w:noHBand="0" w:noVBand="0"/>
      </w:tblPr>
      <w:tblGrid>
        <w:gridCol w:w="9158"/>
      </w:tblGrid>
      <w:tr w:rsidR="00900E86" w:rsidRPr="00D556F2" w:rsidTr="00CE5932">
        <w:trPr>
          <w:tblCellSpacing w:w="20" w:type="dxa"/>
        </w:trPr>
        <w:tc>
          <w:tcPr>
            <w:tcW w:w="9078" w:type="dxa"/>
            <w:shd w:val="clear" w:color="auto" w:fill="5F5F5F"/>
            <w:vAlign w:val="center"/>
          </w:tcPr>
          <w:p w:rsidR="00900E86" w:rsidRPr="00D556F2" w:rsidRDefault="00900E86" w:rsidP="00900E86">
            <w:pPr>
              <w:spacing w:before="20" w:after="20" w:line="320" w:lineRule="exact"/>
              <w:rPr>
                <w:color w:val="FFFFFF"/>
                <w:sz w:val="28"/>
                <w:szCs w:val="28"/>
              </w:rPr>
            </w:pPr>
            <w:r w:rsidRPr="00D556F2">
              <w:rPr>
                <w:b/>
                <w:color w:val="FFFFFF"/>
                <w:sz w:val="28"/>
                <w:szCs w:val="28"/>
              </w:rPr>
              <w:t>3.</w:t>
            </w:r>
            <w:r>
              <w:rPr>
                <w:b/>
                <w:color w:val="FFFFFF"/>
                <w:sz w:val="28"/>
                <w:szCs w:val="28"/>
              </w:rPr>
              <w:t>1</w:t>
            </w:r>
            <w:r w:rsidRPr="00D556F2">
              <w:rPr>
                <w:b/>
                <w:color w:val="FFFFFF"/>
                <w:sz w:val="28"/>
                <w:szCs w:val="28"/>
              </w:rPr>
              <w:t xml:space="preserve">. </w:t>
            </w:r>
            <w:r w:rsidRPr="005A4668">
              <w:rPr>
                <w:b/>
                <w:color w:val="FFFFFF"/>
                <w:sz w:val="28"/>
                <w:szCs w:val="28"/>
              </w:rPr>
              <w:t>Presentación</w:t>
            </w:r>
          </w:p>
        </w:tc>
      </w:tr>
      <w:tr w:rsidR="00900E86" w:rsidRPr="00737219" w:rsidTr="00CE5932">
        <w:trPr>
          <w:tblCellSpacing w:w="20" w:type="dxa"/>
        </w:trPr>
        <w:tc>
          <w:tcPr>
            <w:tcW w:w="9078" w:type="dxa"/>
            <w:shd w:val="clear" w:color="auto" w:fill="auto"/>
            <w:vAlign w:val="center"/>
          </w:tcPr>
          <w:p w:rsidR="00900E86" w:rsidRPr="00737219" w:rsidRDefault="00900E86" w:rsidP="00CE5932">
            <w:pPr>
              <w:spacing w:before="40" w:after="40" w:line="240" w:lineRule="exact"/>
              <w:jc w:val="both"/>
              <w:rPr>
                <w:color w:val="5F5F5F"/>
                <w:sz w:val="24"/>
                <w:szCs w:val="24"/>
              </w:rPr>
            </w:pPr>
            <w:r w:rsidRPr="00961EFB">
              <w:rPr>
                <w:color w:val="5F5F5F"/>
                <w:sz w:val="24"/>
                <w:szCs w:val="24"/>
                <w:lang w:val="es-ES_tradnl"/>
              </w:rPr>
              <w:t xml:space="preserve">La </w:t>
            </w:r>
            <w:r>
              <w:rPr>
                <w:color w:val="5F5F5F"/>
                <w:sz w:val="24"/>
                <w:szCs w:val="24"/>
                <w:lang w:val="es-ES_tradnl"/>
              </w:rPr>
              <w:t xml:space="preserve">asignatura Dirección Comercial </w:t>
            </w:r>
            <w:r w:rsidRPr="00961EFB">
              <w:rPr>
                <w:color w:val="5F5F5F"/>
                <w:sz w:val="24"/>
                <w:szCs w:val="24"/>
                <w:lang w:val="es-ES_tradnl"/>
              </w:rPr>
              <w:t xml:space="preserve">II tiene como </w:t>
            </w:r>
            <w:r>
              <w:rPr>
                <w:color w:val="5F5F5F"/>
                <w:sz w:val="24"/>
                <w:szCs w:val="24"/>
                <w:lang w:val="es-ES_tradnl"/>
              </w:rPr>
              <w:t>finalidad el c</w:t>
            </w:r>
            <w:r w:rsidRPr="00743B33">
              <w:rPr>
                <w:color w:val="5F5F5F"/>
                <w:sz w:val="24"/>
                <w:szCs w:val="24"/>
                <w:lang w:val="es-ES_tradnl"/>
              </w:rPr>
              <w:t>ontinuar con el desarrollo de los conceptos básicos de marketing vistos en Dirección</w:t>
            </w:r>
            <w:r>
              <w:rPr>
                <w:color w:val="5F5F5F"/>
                <w:sz w:val="24"/>
                <w:szCs w:val="24"/>
                <w:lang w:val="es-ES_tradnl"/>
              </w:rPr>
              <w:t xml:space="preserve"> </w:t>
            </w:r>
            <w:r w:rsidRPr="00743B33">
              <w:rPr>
                <w:color w:val="5F5F5F"/>
                <w:sz w:val="24"/>
                <w:szCs w:val="24"/>
                <w:lang w:val="es-ES_tradnl"/>
              </w:rPr>
              <w:t>Comercial I, en este caso, enfocándonos en la parte más operativa del marketing, es decir, en la toma de</w:t>
            </w:r>
            <w:r>
              <w:rPr>
                <w:color w:val="5F5F5F"/>
                <w:sz w:val="24"/>
                <w:szCs w:val="24"/>
                <w:lang w:val="es-ES_tradnl"/>
              </w:rPr>
              <w:t xml:space="preserve"> </w:t>
            </w:r>
            <w:r w:rsidRPr="00743B33">
              <w:rPr>
                <w:color w:val="5F5F5F"/>
                <w:sz w:val="24"/>
                <w:szCs w:val="24"/>
                <w:lang w:val="es-ES_tradnl"/>
              </w:rPr>
              <w:t>decisiones</w:t>
            </w:r>
            <w:r>
              <w:rPr>
                <w:color w:val="5F5F5F"/>
                <w:sz w:val="24"/>
                <w:szCs w:val="24"/>
                <w:lang w:val="es-ES_tradnl"/>
              </w:rPr>
              <w:t>.</w:t>
            </w:r>
          </w:p>
        </w:tc>
      </w:tr>
    </w:tbl>
    <w:p w:rsidR="00900E86" w:rsidRDefault="00900E86" w:rsidP="00BC3EFF">
      <w:pPr>
        <w:tabs>
          <w:tab w:val="left" w:pos="540"/>
        </w:tabs>
        <w:spacing w:after="0" w:line="240" w:lineRule="auto"/>
        <w:rPr>
          <w:b/>
        </w:rPr>
      </w:pPr>
    </w:p>
    <w:tbl>
      <w:tblPr>
        <w:tblW w:w="0" w:type="auto"/>
        <w:tblCellSpacing w:w="2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Look w:val="01E0" w:firstRow="1" w:lastRow="1" w:firstColumn="1" w:lastColumn="1" w:noHBand="0" w:noVBand="0"/>
      </w:tblPr>
      <w:tblGrid>
        <w:gridCol w:w="9158"/>
      </w:tblGrid>
      <w:tr w:rsidR="002827BB" w:rsidRPr="00D556F2" w:rsidTr="00E61801">
        <w:trPr>
          <w:tblCellSpacing w:w="20" w:type="dxa"/>
        </w:trPr>
        <w:tc>
          <w:tcPr>
            <w:tcW w:w="9078" w:type="dxa"/>
            <w:shd w:val="clear" w:color="auto" w:fill="5F5F5F"/>
            <w:vAlign w:val="center"/>
          </w:tcPr>
          <w:p w:rsidR="002827BB" w:rsidRPr="00D556F2" w:rsidRDefault="002827BB" w:rsidP="00E61801">
            <w:pPr>
              <w:spacing w:before="20" w:after="20" w:line="320" w:lineRule="exact"/>
              <w:rPr>
                <w:color w:val="FFFFFF"/>
                <w:sz w:val="28"/>
                <w:szCs w:val="28"/>
              </w:rPr>
            </w:pPr>
            <w:r w:rsidRPr="00D556F2">
              <w:rPr>
                <w:b/>
                <w:color w:val="FFFFFF"/>
                <w:sz w:val="28"/>
                <w:szCs w:val="28"/>
              </w:rPr>
              <w:t xml:space="preserve">3.2. </w:t>
            </w:r>
            <w:r>
              <w:rPr>
                <w:b/>
                <w:color w:val="FFFFFF"/>
                <w:sz w:val="28"/>
                <w:szCs w:val="28"/>
              </w:rPr>
              <w:t>Aportación de la asignatura al ejercicio profesional</w:t>
            </w:r>
          </w:p>
        </w:tc>
      </w:tr>
      <w:tr w:rsidR="002827BB" w:rsidRPr="00737219" w:rsidTr="00E61801">
        <w:trPr>
          <w:tblCellSpacing w:w="20" w:type="dxa"/>
        </w:trPr>
        <w:tc>
          <w:tcPr>
            <w:tcW w:w="9078" w:type="dxa"/>
            <w:shd w:val="clear" w:color="auto" w:fill="auto"/>
            <w:vAlign w:val="center"/>
          </w:tcPr>
          <w:p w:rsidR="002827BB" w:rsidRPr="00737219" w:rsidRDefault="002827BB" w:rsidP="00E61801">
            <w:pPr>
              <w:spacing w:before="40" w:after="40" w:line="240" w:lineRule="exact"/>
              <w:jc w:val="both"/>
              <w:rPr>
                <w:color w:val="5F5F5F"/>
                <w:sz w:val="24"/>
                <w:szCs w:val="24"/>
              </w:rPr>
            </w:pPr>
            <w:r>
              <w:rPr>
                <w:color w:val="5F5F5F"/>
                <w:sz w:val="24"/>
                <w:szCs w:val="24"/>
              </w:rPr>
              <w:t>Esta</w:t>
            </w:r>
            <w:r w:rsidRPr="000A583C">
              <w:rPr>
                <w:color w:val="5F5F5F"/>
                <w:sz w:val="24"/>
                <w:szCs w:val="24"/>
                <w:lang w:val="es-ES_tradnl"/>
              </w:rPr>
              <w:t xml:space="preserve"> asignatura ahonda en los conocimientos de la gestión comercial, a fin de que el Graduado/a pueda desempeñar adecuadamente tareas relacionadas con la actividad comercial dentro del sistema empresarial. Ya sea en </w:t>
            </w:r>
            <w:smartTag w:uri="urn:schemas-microsoft-com:office:smarttags" w:element="PersonName">
              <w:smartTagPr>
                <w:attr w:name="ProductID" w:val="la Administraci￳n"/>
              </w:smartTagPr>
              <w:r w:rsidRPr="000A583C">
                <w:rPr>
                  <w:color w:val="5F5F5F"/>
                  <w:sz w:val="24"/>
                  <w:szCs w:val="24"/>
                  <w:lang w:val="es-ES_tradnl"/>
                </w:rPr>
                <w:t>la Administración</w:t>
              </w:r>
            </w:smartTag>
            <w:r w:rsidRPr="000A583C">
              <w:rPr>
                <w:color w:val="5F5F5F"/>
                <w:sz w:val="24"/>
                <w:szCs w:val="24"/>
                <w:lang w:val="es-ES_tradnl"/>
              </w:rPr>
              <w:t xml:space="preserve"> pública, </w:t>
            </w:r>
            <w:r>
              <w:rPr>
                <w:color w:val="5F5F5F"/>
                <w:sz w:val="24"/>
                <w:szCs w:val="24"/>
                <w:lang w:val="es-ES_tradnl"/>
              </w:rPr>
              <w:t>en las empresas dentro del Departamento C</w:t>
            </w:r>
            <w:r w:rsidRPr="000A583C">
              <w:rPr>
                <w:color w:val="5F5F5F"/>
                <w:sz w:val="24"/>
                <w:szCs w:val="24"/>
                <w:lang w:val="es-ES_tradnl"/>
              </w:rPr>
              <w:t>omercial o de</w:t>
            </w:r>
            <w:r>
              <w:rPr>
                <w:color w:val="5F5F5F"/>
                <w:sz w:val="24"/>
                <w:szCs w:val="24"/>
                <w:lang w:val="es-ES_tradnl"/>
              </w:rPr>
              <w:t xml:space="preserve"> Marketing, o en el ejercicio libre de la profesión como asesor en Dirección e Investigación C</w:t>
            </w:r>
            <w:r w:rsidRPr="000A583C">
              <w:rPr>
                <w:color w:val="5F5F5F"/>
                <w:sz w:val="24"/>
                <w:szCs w:val="24"/>
                <w:lang w:val="es-ES_tradnl"/>
              </w:rPr>
              <w:t>omercial</w:t>
            </w:r>
            <w:r>
              <w:rPr>
                <w:color w:val="5F5F5F"/>
                <w:sz w:val="24"/>
                <w:szCs w:val="24"/>
                <w:lang w:val="es-ES_tradnl"/>
              </w:rPr>
              <w:t>.</w:t>
            </w:r>
          </w:p>
        </w:tc>
      </w:tr>
    </w:tbl>
    <w:p w:rsidR="002827BB" w:rsidRPr="00D556F2" w:rsidRDefault="002827BB" w:rsidP="002827BB">
      <w:pPr>
        <w:tabs>
          <w:tab w:val="left" w:pos="540"/>
        </w:tabs>
        <w:spacing w:after="0" w:line="240" w:lineRule="auto"/>
        <w:rPr>
          <w:b/>
          <w:color w:val="800000"/>
        </w:rPr>
      </w:pPr>
    </w:p>
    <w:tbl>
      <w:tblPr>
        <w:tblW w:w="0" w:type="auto"/>
        <w:tblCellSpacing w:w="2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Look w:val="01E0" w:firstRow="1" w:lastRow="1" w:firstColumn="1" w:lastColumn="1" w:noHBand="0" w:noVBand="0"/>
      </w:tblPr>
      <w:tblGrid>
        <w:gridCol w:w="9158"/>
      </w:tblGrid>
      <w:tr w:rsidR="002827BB" w:rsidRPr="00D556F2" w:rsidTr="00E61801">
        <w:trPr>
          <w:tblCellSpacing w:w="20" w:type="dxa"/>
        </w:trPr>
        <w:tc>
          <w:tcPr>
            <w:tcW w:w="9078" w:type="dxa"/>
            <w:shd w:val="clear" w:color="auto" w:fill="5F5F5F"/>
            <w:vAlign w:val="center"/>
          </w:tcPr>
          <w:p w:rsidR="002827BB" w:rsidRPr="00D556F2" w:rsidRDefault="002827BB" w:rsidP="00E61801">
            <w:pPr>
              <w:spacing w:before="20" w:after="20" w:line="320" w:lineRule="exact"/>
              <w:rPr>
                <w:color w:val="FFFFFF"/>
                <w:sz w:val="28"/>
                <w:szCs w:val="28"/>
              </w:rPr>
            </w:pPr>
            <w:r w:rsidRPr="00D556F2">
              <w:rPr>
                <w:b/>
                <w:color w:val="FFFFFF"/>
                <w:sz w:val="28"/>
                <w:szCs w:val="28"/>
              </w:rPr>
              <w:t xml:space="preserve">3.3. </w:t>
            </w:r>
            <w:r>
              <w:rPr>
                <w:b/>
                <w:color w:val="FFFFFF"/>
                <w:sz w:val="28"/>
                <w:szCs w:val="28"/>
              </w:rPr>
              <w:t>Relación con otras asignaturas del plan de estudios</w:t>
            </w:r>
          </w:p>
        </w:tc>
      </w:tr>
      <w:tr w:rsidR="002827BB" w:rsidRPr="00737219" w:rsidTr="00E61801">
        <w:trPr>
          <w:tblCellSpacing w:w="20" w:type="dxa"/>
        </w:trPr>
        <w:tc>
          <w:tcPr>
            <w:tcW w:w="9078" w:type="dxa"/>
            <w:shd w:val="clear" w:color="auto" w:fill="auto"/>
            <w:vAlign w:val="center"/>
          </w:tcPr>
          <w:p w:rsidR="002827BB" w:rsidRPr="00B614A2" w:rsidRDefault="002827BB" w:rsidP="00C04A14">
            <w:pPr>
              <w:pStyle w:val="Default"/>
              <w:jc w:val="both"/>
              <w:rPr>
                <w:sz w:val="23"/>
                <w:szCs w:val="23"/>
              </w:rPr>
            </w:pPr>
            <w:r>
              <w:rPr>
                <w:color w:val="5F5F5F"/>
                <w:sz w:val="23"/>
                <w:szCs w:val="23"/>
              </w:rPr>
              <w:t xml:space="preserve">La materia </w:t>
            </w:r>
            <w:r>
              <w:rPr>
                <w:i/>
                <w:iCs/>
                <w:color w:val="5F5F5F"/>
                <w:sz w:val="23"/>
                <w:szCs w:val="23"/>
              </w:rPr>
              <w:t>se complementa</w:t>
            </w:r>
            <w:r>
              <w:rPr>
                <w:color w:val="5F5F5F"/>
                <w:sz w:val="23"/>
                <w:szCs w:val="23"/>
              </w:rPr>
              <w:t xml:space="preserve"> </w:t>
            </w:r>
            <w:r>
              <w:rPr>
                <w:i/>
                <w:iCs/>
                <w:color w:val="5F5F5F"/>
                <w:sz w:val="23"/>
                <w:szCs w:val="23"/>
              </w:rPr>
              <w:t xml:space="preserve">con las asignaturas Dirección Comercial I </w:t>
            </w:r>
            <w:r w:rsidRPr="00A848A0">
              <w:rPr>
                <w:color w:val="5F5F5F"/>
              </w:rPr>
              <w:t>(1</w:t>
            </w:r>
            <w:r w:rsidRPr="00A848A0">
              <w:rPr>
                <w:color w:val="5F5F5F"/>
                <w:vertAlign w:val="superscript"/>
              </w:rPr>
              <w:t>er</w:t>
            </w:r>
            <w:r>
              <w:rPr>
                <w:color w:val="5F5F5F"/>
              </w:rPr>
              <w:t xml:space="preserve"> curso, 4,5 ECTS, C</w:t>
            </w:r>
            <w:r w:rsidR="00C04A14">
              <w:rPr>
                <w:color w:val="5F5F5F"/>
              </w:rPr>
              <w:t>2</w:t>
            </w:r>
            <w:r>
              <w:rPr>
                <w:color w:val="5F5F5F"/>
              </w:rPr>
              <w:t>)</w:t>
            </w:r>
            <w:r w:rsidRPr="00A848A0">
              <w:rPr>
                <w:color w:val="5F5F5F"/>
              </w:rPr>
              <w:t xml:space="preserve"> </w:t>
            </w:r>
            <w:r>
              <w:rPr>
                <w:color w:val="5F5F5F"/>
                <w:lang w:val="es-ES_tradnl"/>
              </w:rPr>
              <w:t xml:space="preserve">y </w:t>
            </w:r>
            <w:r w:rsidRPr="00B614A2">
              <w:rPr>
                <w:i/>
                <w:color w:val="5F5F5F"/>
                <w:lang w:val="es-ES_tradnl"/>
              </w:rPr>
              <w:t xml:space="preserve">Dirección </w:t>
            </w:r>
            <w:r w:rsidRPr="00CF53CF">
              <w:rPr>
                <w:i/>
                <w:color w:val="5F5F5F"/>
                <w:lang w:val="es-ES_tradnl"/>
              </w:rPr>
              <w:t>Comercial I</w:t>
            </w:r>
            <w:r>
              <w:rPr>
                <w:i/>
                <w:color w:val="5F5F5F"/>
                <w:lang w:val="es-ES_tradnl"/>
              </w:rPr>
              <w:t>I</w:t>
            </w:r>
            <w:r w:rsidRPr="00CF53CF">
              <w:rPr>
                <w:i/>
                <w:color w:val="5F5F5F"/>
                <w:lang w:val="es-ES_tradnl"/>
              </w:rPr>
              <w:t>I</w:t>
            </w:r>
            <w:r w:rsidRPr="00CF53CF">
              <w:rPr>
                <w:color w:val="5F5F5F"/>
                <w:lang w:val="es-ES_tradnl"/>
              </w:rPr>
              <w:t xml:space="preserve"> </w:t>
            </w:r>
            <w:r w:rsidRPr="00CF53CF">
              <w:rPr>
                <w:color w:val="5F5F5F"/>
              </w:rPr>
              <w:t>(</w:t>
            </w:r>
            <w:r>
              <w:rPr>
                <w:color w:val="5F5F5F"/>
              </w:rPr>
              <w:t>3</w:t>
            </w:r>
            <w:r w:rsidRPr="00CF53CF">
              <w:rPr>
                <w:color w:val="5F5F5F"/>
                <w:vertAlign w:val="superscript"/>
              </w:rPr>
              <w:t>º</w:t>
            </w:r>
            <w:r w:rsidRPr="00CF53CF">
              <w:rPr>
                <w:color w:val="5F5F5F"/>
              </w:rPr>
              <w:t xml:space="preserve"> curso, 4,5 ECTS, C</w:t>
            </w:r>
            <w:r>
              <w:rPr>
                <w:color w:val="5F5F5F"/>
              </w:rPr>
              <w:t>1</w:t>
            </w:r>
            <w:r w:rsidRPr="00CF53CF">
              <w:rPr>
                <w:color w:val="5F5F5F"/>
              </w:rPr>
              <w:t>)</w:t>
            </w:r>
            <w:r w:rsidRPr="00CF53CF">
              <w:rPr>
                <w:i/>
                <w:iCs/>
                <w:color w:val="5F5F5F"/>
                <w:sz w:val="23"/>
                <w:szCs w:val="23"/>
              </w:rPr>
              <w:t xml:space="preserve">. </w:t>
            </w:r>
            <w:r w:rsidRPr="0009094B">
              <w:rPr>
                <w:iCs/>
                <w:color w:val="5F5F5F"/>
                <w:sz w:val="23"/>
                <w:szCs w:val="23"/>
              </w:rPr>
              <w:t xml:space="preserve">Además, se relaciona con las asignaturas optativas de la materia </w:t>
            </w:r>
            <w:r w:rsidRPr="00CF53CF">
              <w:rPr>
                <w:i/>
                <w:iCs/>
                <w:color w:val="5F5F5F"/>
                <w:sz w:val="23"/>
                <w:szCs w:val="23"/>
              </w:rPr>
              <w:t xml:space="preserve">Complementos de Marketing (Marketing Internacional y Comercio, Dirección de Ventas y Creación Publicitaria </w:t>
            </w:r>
            <w:r w:rsidRPr="00CF53CF">
              <w:rPr>
                <w:iCs/>
                <w:color w:val="5F5F5F"/>
                <w:sz w:val="23"/>
                <w:szCs w:val="23"/>
              </w:rPr>
              <w:t>(4º curso, 4,5 ECTS).</w:t>
            </w:r>
          </w:p>
        </w:tc>
      </w:tr>
    </w:tbl>
    <w:p w:rsidR="002827BB" w:rsidRDefault="002827BB" w:rsidP="00BC3EFF">
      <w:pPr>
        <w:tabs>
          <w:tab w:val="left" w:pos="540"/>
        </w:tabs>
        <w:spacing w:after="0" w:line="240" w:lineRule="auto"/>
        <w:rPr>
          <w:b/>
        </w:rPr>
      </w:pPr>
    </w:p>
    <w:tbl>
      <w:tblPr>
        <w:tblW w:w="0" w:type="auto"/>
        <w:tblCellSpacing w:w="2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Look w:val="01E0" w:firstRow="1" w:lastRow="1" w:firstColumn="1" w:lastColumn="1" w:noHBand="0" w:noVBand="0"/>
      </w:tblPr>
      <w:tblGrid>
        <w:gridCol w:w="9158"/>
      </w:tblGrid>
      <w:tr w:rsidR="002827BB" w:rsidRPr="00D556F2" w:rsidTr="00E61801">
        <w:trPr>
          <w:tblCellSpacing w:w="20" w:type="dxa"/>
        </w:trPr>
        <w:tc>
          <w:tcPr>
            <w:tcW w:w="9078" w:type="dxa"/>
            <w:shd w:val="clear" w:color="auto" w:fill="5F5F5F"/>
            <w:vAlign w:val="center"/>
          </w:tcPr>
          <w:p w:rsidR="002827BB" w:rsidRPr="00BB51CB" w:rsidRDefault="002827BB" w:rsidP="00E61801">
            <w:pPr>
              <w:spacing w:before="20" w:after="20" w:line="320" w:lineRule="exact"/>
              <w:rPr>
                <w:color w:val="FFFFFF"/>
                <w:sz w:val="28"/>
                <w:szCs w:val="28"/>
              </w:rPr>
            </w:pPr>
            <w:r w:rsidRPr="00BB51CB">
              <w:rPr>
                <w:b/>
                <w:color w:val="FFFFFF"/>
                <w:sz w:val="28"/>
                <w:szCs w:val="28"/>
              </w:rPr>
              <w:t>3.4. Incompatibilidades de la asignatura definidas en el plan de estudios</w:t>
            </w:r>
          </w:p>
        </w:tc>
      </w:tr>
      <w:tr w:rsidR="002827BB" w:rsidRPr="00737219" w:rsidTr="00E61801">
        <w:trPr>
          <w:tblCellSpacing w:w="20" w:type="dxa"/>
        </w:trPr>
        <w:tc>
          <w:tcPr>
            <w:tcW w:w="9078" w:type="dxa"/>
            <w:shd w:val="clear" w:color="auto" w:fill="auto"/>
            <w:vAlign w:val="center"/>
          </w:tcPr>
          <w:p w:rsidR="002827BB" w:rsidRPr="00737219" w:rsidRDefault="002827BB" w:rsidP="00E61801">
            <w:pPr>
              <w:spacing w:before="40" w:after="40" w:line="240" w:lineRule="exact"/>
              <w:jc w:val="both"/>
              <w:rPr>
                <w:rFonts w:cs="Tahoma"/>
                <w:color w:val="5F5F5F"/>
                <w:sz w:val="24"/>
                <w:szCs w:val="24"/>
              </w:rPr>
            </w:pPr>
            <w:r>
              <w:rPr>
                <w:rFonts w:cs="Tahoma"/>
                <w:color w:val="5F5F5F"/>
                <w:sz w:val="24"/>
                <w:szCs w:val="24"/>
              </w:rPr>
              <w:lastRenderedPageBreak/>
              <w:t>No existen.</w:t>
            </w:r>
          </w:p>
        </w:tc>
      </w:tr>
    </w:tbl>
    <w:p w:rsidR="002827BB" w:rsidRPr="00D556F2" w:rsidRDefault="002827BB" w:rsidP="002827BB">
      <w:pPr>
        <w:tabs>
          <w:tab w:val="left" w:pos="540"/>
        </w:tabs>
        <w:spacing w:after="0" w:line="240" w:lineRule="auto"/>
        <w:rPr>
          <w:b/>
          <w:color w:val="800000"/>
        </w:rPr>
      </w:pPr>
    </w:p>
    <w:tbl>
      <w:tblPr>
        <w:tblW w:w="0" w:type="auto"/>
        <w:tblCellSpacing w:w="2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Look w:val="01E0" w:firstRow="1" w:lastRow="1" w:firstColumn="1" w:lastColumn="1" w:noHBand="0" w:noVBand="0"/>
      </w:tblPr>
      <w:tblGrid>
        <w:gridCol w:w="9158"/>
      </w:tblGrid>
      <w:tr w:rsidR="002827BB" w:rsidRPr="00D556F2" w:rsidTr="00E61801">
        <w:trPr>
          <w:tblCellSpacing w:w="20" w:type="dxa"/>
        </w:trPr>
        <w:tc>
          <w:tcPr>
            <w:tcW w:w="9078" w:type="dxa"/>
            <w:shd w:val="clear" w:color="auto" w:fill="5F5F5F"/>
            <w:vAlign w:val="center"/>
          </w:tcPr>
          <w:p w:rsidR="002827BB" w:rsidRPr="00D556F2" w:rsidRDefault="002827BB" w:rsidP="00E61801">
            <w:pPr>
              <w:spacing w:before="20" w:after="20" w:line="320" w:lineRule="exact"/>
              <w:rPr>
                <w:color w:val="FFFFFF"/>
                <w:sz w:val="28"/>
                <w:szCs w:val="28"/>
              </w:rPr>
            </w:pPr>
            <w:r w:rsidRPr="00D556F2">
              <w:rPr>
                <w:b/>
                <w:color w:val="FFFFFF"/>
                <w:sz w:val="28"/>
                <w:szCs w:val="28"/>
              </w:rPr>
              <w:t xml:space="preserve">3.5. </w:t>
            </w:r>
            <w:r>
              <w:rPr>
                <w:b/>
                <w:color w:val="FFFFFF"/>
                <w:sz w:val="28"/>
                <w:szCs w:val="28"/>
              </w:rPr>
              <w:t>Recomendaciones para cursar la asignatura</w:t>
            </w:r>
          </w:p>
        </w:tc>
      </w:tr>
      <w:tr w:rsidR="002827BB" w:rsidRPr="00737219" w:rsidTr="00E61801">
        <w:trPr>
          <w:tblCellSpacing w:w="20" w:type="dxa"/>
        </w:trPr>
        <w:tc>
          <w:tcPr>
            <w:tcW w:w="9078" w:type="dxa"/>
            <w:shd w:val="clear" w:color="auto" w:fill="auto"/>
            <w:vAlign w:val="center"/>
          </w:tcPr>
          <w:p w:rsidR="002827BB" w:rsidRPr="00737219" w:rsidRDefault="002827BB" w:rsidP="00C04A14">
            <w:pPr>
              <w:pStyle w:val="Default"/>
              <w:jc w:val="both"/>
              <w:rPr>
                <w:color w:val="5F5F5F"/>
              </w:rPr>
            </w:pPr>
            <w:r w:rsidRPr="00C04A14">
              <w:rPr>
                <w:rFonts w:eastAsia="Calibri" w:cs="Times New Roman"/>
                <w:color w:val="5F5F5F"/>
                <w:lang w:val="es-ES_tradnl" w:eastAsia="en-US"/>
              </w:rPr>
              <w:t>El profesorado asume que los alumnos cuentan con conocimientos básicos en la materia, adquiridos en las asignaturas Dirección Comercial I (</w:t>
            </w:r>
            <w:r w:rsidR="0009094B" w:rsidRPr="00C04A14">
              <w:rPr>
                <w:rFonts w:eastAsia="Calibri" w:cs="Times New Roman"/>
                <w:color w:val="5F5F5F"/>
                <w:lang w:val="es-ES_tradnl" w:eastAsia="en-US"/>
              </w:rPr>
              <w:t>1</w:t>
            </w:r>
            <w:r w:rsidRPr="00C04A14">
              <w:rPr>
                <w:rFonts w:eastAsia="Calibri" w:cs="Times New Roman"/>
                <w:color w:val="5F5F5F"/>
                <w:lang w:val="es-ES_tradnl" w:eastAsia="en-US"/>
              </w:rPr>
              <w:t>er curso, 4,5 ECTS, C</w:t>
            </w:r>
            <w:r w:rsidR="0009094B" w:rsidRPr="00C04A14">
              <w:rPr>
                <w:rFonts w:eastAsia="Calibri" w:cs="Times New Roman"/>
                <w:color w:val="5F5F5F"/>
                <w:lang w:val="es-ES_tradnl" w:eastAsia="en-US"/>
              </w:rPr>
              <w:t>2</w:t>
            </w:r>
            <w:r w:rsidRPr="00C04A14">
              <w:rPr>
                <w:rFonts w:eastAsia="Calibri" w:cs="Times New Roman"/>
                <w:color w:val="5F5F5F"/>
                <w:lang w:val="es-ES_tradnl" w:eastAsia="en-US"/>
              </w:rPr>
              <w:t>)</w:t>
            </w:r>
            <w:r w:rsidRPr="00A848A0">
              <w:rPr>
                <w:color w:val="5F5F5F"/>
              </w:rPr>
              <w:t xml:space="preserve"> </w:t>
            </w:r>
          </w:p>
        </w:tc>
      </w:tr>
    </w:tbl>
    <w:p w:rsidR="002827BB" w:rsidRDefault="002827BB" w:rsidP="002827BB">
      <w:pPr>
        <w:tabs>
          <w:tab w:val="left" w:pos="540"/>
        </w:tabs>
        <w:spacing w:after="0" w:line="240" w:lineRule="auto"/>
        <w:rPr>
          <w:b/>
          <w:color w:val="800000"/>
          <w:sz w:val="18"/>
          <w:szCs w:val="18"/>
        </w:rPr>
      </w:pPr>
    </w:p>
    <w:tbl>
      <w:tblPr>
        <w:tblW w:w="0" w:type="auto"/>
        <w:tblCellSpacing w:w="2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Look w:val="01E0" w:firstRow="1" w:lastRow="1" w:firstColumn="1" w:lastColumn="1" w:noHBand="0" w:noVBand="0"/>
      </w:tblPr>
      <w:tblGrid>
        <w:gridCol w:w="9158"/>
      </w:tblGrid>
      <w:tr w:rsidR="002827BB" w:rsidRPr="00D556F2" w:rsidTr="00E61801">
        <w:trPr>
          <w:tblCellSpacing w:w="20" w:type="dxa"/>
        </w:trPr>
        <w:tc>
          <w:tcPr>
            <w:tcW w:w="9078" w:type="dxa"/>
            <w:shd w:val="clear" w:color="auto" w:fill="5F5F5F"/>
            <w:vAlign w:val="center"/>
          </w:tcPr>
          <w:p w:rsidR="002827BB" w:rsidRPr="00D556F2" w:rsidRDefault="002827BB" w:rsidP="00E61801">
            <w:pPr>
              <w:spacing w:before="20" w:after="20" w:line="320" w:lineRule="exact"/>
              <w:rPr>
                <w:color w:val="FFFFFF"/>
                <w:sz w:val="28"/>
                <w:szCs w:val="28"/>
              </w:rPr>
            </w:pPr>
            <w:r w:rsidRPr="00D556F2">
              <w:rPr>
                <w:b/>
                <w:color w:val="FFFFFF"/>
                <w:sz w:val="28"/>
                <w:szCs w:val="28"/>
              </w:rPr>
              <w:t>3.</w:t>
            </w:r>
            <w:r>
              <w:rPr>
                <w:b/>
                <w:color w:val="FFFFFF"/>
                <w:sz w:val="28"/>
                <w:szCs w:val="28"/>
              </w:rPr>
              <w:t>6</w:t>
            </w:r>
            <w:r w:rsidRPr="00D556F2">
              <w:rPr>
                <w:b/>
                <w:color w:val="FFFFFF"/>
                <w:sz w:val="28"/>
                <w:szCs w:val="28"/>
              </w:rPr>
              <w:t>. Medidas especiales previstas</w:t>
            </w:r>
          </w:p>
        </w:tc>
      </w:tr>
      <w:tr w:rsidR="002827BB" w:rsidRPr="00737219" w:rsidTr="00E61801">
        <w:trPr>
          <w:tblCellSpacing w:w="20" w:type="dxa"/>
        </w:trPr>
        <w:tc>
          <w:tcPr>
            <w:tcW w:w="9078" w:type="dxa"/>
            <w:shd w:val="clear" w:color="auto" w:fill="auto"/>
            <w:vAlign w:val="center"/>
          </w:tcPr>
          <w:p w:rsidR="002827BB" w:rsidRDefault="002827BB" w:rsidP="00E61801">
            <w:pPr>
              <w:pStyle w:val="Default"/>
              <w:jc w:val="both"/>
              <w:rPr>
                <w:rFonts w:eastAsia="Calibri" w:cs="Times New Roman"/>
                <w:color w:val="5F5F5F"/>
                <w:lang w:val="es-ES_tradnl" w:eastAsia="en-US"/>
              </w:rPr>
            </w:pPr>
            <w:r w:rsidRPr="00B614A2">
              <w:rPr>
                <w:rFonts w:eastAsia="Calibri" w:cs="Times New Roman"/>
                <w:color w:val="5F5F5F"/>
                <w:lang w:val="es-ES_tradnl" w:eastAsia="en-US"/>
              </w:rPr>
              <w:t xml:space="preserve">Tal como recoge el artículo 6 de la Normativa de Evaluación de la UPCT, el Vicerrectorado correspondiente podrá establecer adaptaciones especiales en la metodología y el desarrollo de enseñanzas para los estudiantes que padezcan algún tipo de discapacidad o alguna limitación, a efectos de posibilitarles la continuación de los estudios. </w:t>
            </w:r>
          </w:p>
          <w:p w:rsidR="002827BB" w:rsidRDefault="002827BB" w:rsidP="00E61801">
            <w:pPr>
              <w:pStyle w:val="Default"/>
              <w:jc w:val="both"/>
              <w:rPr>
                <w:rFonts w:eastAsia="Calibri" w:cs="Times New Roman"/>
                <w:color w:val="5F5F5F"/>
                <w:lang w:val="es-ES_tradnl" w:eastAsia="en-US"/>
              </w:rPr>
            </w:pPr>
            <w:r w:rsidRPr="00B614A2">
              <w:rPr>
                <w:rFonts w:eastAsia="Calibri" w:cs="Times New Roman"/>
                <w:color w:val="5F5F5F"/>
                <w:lang w:val="es-ES_tradnl" w:eastAsia="en-US"/>
              </w:rPr>
              <w:t xml:space="preserve">El estudiante que, por sus circunstancias, pueda necesitar de medidas especiales de este tipo, debe comunicárselo al profesor al principio del cuatrimestre. </w:t>
            </w:r>
          </w:p>
          <w:p w:rsidR="002827BB" w:rsidRPr="00B614A2" w:rsidRDefault="002827BB" w:rsidP="00E61801">
            <w:pPr>
              <w:pStyle w:val="Default"/>
              <w:jc w:val="both"/>
              <w:rPr>
                <w:color w:val="5F5F5F"/>
                <w:sz w:val="23"/>
                <w:szCs w:val="23"/>
              </w:rPr>
            </w:pPr>
            <w:r w:rsidRPr="00B614A2">
              <w:rPr>
                <w:rFonts w:eastAsia="Calibri" w:cs="Times New Roman"/>
                <w:color w:val="5F5F5F"/>
                <w:lang w:val="es-ES_tradnl" w:eastAsia="en-US"/>
              </w:rPr>
              <w:t>Asimismo, los estudiantes extranjeros que puedan tener dificultades con el castellano deben matricularse del grupo bilingüe.</w:t>
            </w:r>
            <w:r>
              <w:rPr>
                <w:color w:val="5F5F5F"/>
                <w:sz w:val="23"/>
                <w:szCs w:val="23"/>
              </w:rPr>
              <w:t xml:space="preserve"> </w:t>
            </w:r>
          </w:p>
        </w:tc>
      </w:tr>
    </w:tbl>
    <w:p w:rsidR="002827BB" w:rsidRDefault="002827BB" w:rsidP="002827BB">
      <w:pPr>
        <w:tabs>
          <w:tab w:val="left" w:pos="540"/>
        </w:tabs>
        <w:spacing w:after="0" w:line="240" w:lineRule="auto"/>
        <w:rPr>
          <w:b/>
          <w:color w:val="800000"/>
          <w:sz w:val="18"/>
          <w:szCs w:val="18"/>
        </w:rPr>
      </w:pPr>
    </w:p>
    <w:p w:rsidR="00A4695D" w:rsidRPr="00A848A0" w:rsidRDefault="00863377" w:rsidP="002827BB">
      <w:pPr>
        <w:tabs>
          <w:tab w:val="left" w:pos="540"/>
        </w:tabs>
        <w:spacing w:after="0" w:line="320" w:lineRule="exact"/>
        <w:rPr>
          <w:b/>
          <w:color w:val="5F5F5F"/>
          <w:sz w:val="32"/>
          <w:szCs w:val="32"/>
        </w:rPr>
      </w:pPr>
      <w:r w:rsidRPr="00BC3EFF">
        <w:rPr>
          <w:b/>
          <w:sz w:val="32"/>
          <w:szCs w:val="32"/>
        </w:rPr>
        <w:br w:type="page"/>
      </w:r>
      <w:r w:rsidR="00A4695D" w:rsidRPr="00A848A0">
        <w:rPr>
          <w:b/>
          <w:color w:val="5F5F5F"/>
          <w:sz w:val="32"/>
          <w:szCs w:val="32"/>
        </w:rPr>
        <w:lastRenderedPageBreak/>
        <w:t>4.</w:t>
      </w:r>
      <w:r w:rsidR="00A4695D" w:rsidRPr="00A848A0">
        <w:rPr>
          <w:b/>
          <w:color w:val="5F5F5F"/>
          <w:sz w:val="32"/>
          <w:szCs w:val="32"/>
        </w:rPr>
        <w:tab/>
      </w:r>
      <w:r w:rsidR="00AB1CFC" w:rsidRPr="00737219">
        <w:rPr>
          <w:b/>
          <w:color w:val="5F5F5F"/>
          <w:sz w:val="32"/>
          <w:szCs w:val="32"/>
        </w:rPr>
        <w:t>Competencias y resultados del aprendizaje</w:t>
      </w:r>
    </w:p>
    <w:p w:rsidR="00A4695D" w:rsidRDefault="00A4695D" w:rsidP="00BC3EFF">
      <w:pPr>
        <w:tabs>
          <w:tab w:val="left" w:pos="540"/>
        </w:tabs>
        <w:spacing w:after="0" w:line="240" w:lineRule="auto"/>
        <w:rPr>
          <w:b/>
          <w:sz w:val="18"/>
          <w:szCs w:val="18"/>
        </w:rPr>
      </w:pPr>
    </w:p>
    <w:p w:rsidR="00AB1CFC" w:rsidRPr="00D556F2" w:rsidRDefault="00AB1CFC" w:rsidP="00AB1CFC">
      <w:pPr>
        <w:tabs>
          <w:tab w:val="left" w:pos="540"/>
        </w:tabs>
        <w:spacing w:after="0" w:line="240" w:lineRule="auto"/>
        <w:rPr>
          <w:b/>
          <w:color w:val="800000"/>
          <w:sz w:val="18"/>
          <w:szCs w:val="18"/>
        </w:rPr>
      </w:pPr>
    </w:p>
    <w:tbl>
      <w:tblPr>
        <w:tblW w:w="0" w:type="auto"/>
        <w:tblCellSpacing w:w="2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Look w:val="01E0" w:firstRow="1" w:lastRow="1" w:firstColumn="1" w:lastColumn="1" w:noHBand="0" w:noVBand="0"/>
      </w:tblPr>
      <w:tblGrid>
        <w:gridCol w:w="9158"/>
      </w:tblGrid>
      <w:tr w:rsidR="00AB1CFC" w:rsidRPr="00D556F2" w:rsidTr="00E61801">
        <w:trPr>
          <w:tblCellSpacing w:w="20" w:type="dxa"/>
        </w:trPr>
        <w:tc>
          <w:tcPr>
            <w:tcW w:w="9078" w:type="dxa"/>
            <w:shd w:val="clear" w:color="auto" w:fill="5F5F5F"/>
            <w:vAlign w:val="center"/>
          </w:tcPr>
          <w:p w:rsidR="00AB1CFC" w:rsidRPr="009F3C1D" w:rsidRDefault="00AB1CFC" w:rsidP="00E61801">
            <w:pPr>
              <w:spacing w:before="20" w:after="20" w:line="320" w:lineRule="exact"/>
              <w:rPr>
                <w:color w:val="FFFFFF"/>
                <w:sz w:val="26"/>
                <w:szCs w:val="26"/>
              </w:rPr>
            </w:pPr>
            <w:r w:rsidRPr="009F3C1D">
              <w:rPr>
                <w:b/>
                <w:color w:val="FFFFFF"/>
                <w:sz w:val="26"/>
                <w:szCs w:val="26"/>
              </w:rPr>
              <w:t>4.1. Competencias básicas</w:t>
            </w:r>
            <w:r>
              <w:rPr>
                <w:b/>
                <w:color w:val="FFFFFF"/>
                <w:sz w:val="26"/>
                <w:szCs w:val="26"/>
              </w:rPr>
              <w:t>*</w:t>
            </w:r>
            <w:r w:rsidRPr="009F3C1D">
              <w:rPr>
                <w:b/>
                <w:color w:val="FFFFFF"/>
                <w:sz w:val="26"/>
                <w:szCs w:val="26"/>
              </w:rPr>
              <w:t xml:space="preserve"> del plan de estudios asociadas a la asignatura</w:t>
            </w:r>
          </w:p>
        </w:tc>
      </w:tr>
      <w:tr w:rsidR="00AB1CFC" w:rsidRPr="00737219" w:rsidTr="00E61801">
        <w:trPr>
          <w:tblCellSpacing w:w="20" w:type="dxa"/>
        </w:trPr>
        <w:tc>
          <w:tcPr>
            <w:tcW w:w="9078" w:type="dxa"/>
            <w:shd w:val="clear" w:color="auto" w:fill="auto"/>
            <w:vAlign w:val="center"/>
          </w:tcPr>
          <w:p w:rsidR="00AB1CFC" w:rsidRPr="00737219" w:rsidRDefault="00470148" w:rsidP="00E61801">
            <w:pPr>
              <w:spacing w:before="40" w:after="40" w:line="240" w:lineRule="exact"/>
              <w:jc w:val="both"/>
              <w:rPr>
                <w:rFonts w:cs="Tahoma"/>
                <w:color w:val="5F5F5F"/>
                <w:sz w:val="24"/>
                <w:szCs w:val="24"/>
              </w:rPr>
            </w:pPr>
            <w:r>
              <w:rPr>
                <w:rFonts w:cs="Tahoma"/>
                <w:color w:val="5F5F5F"/>
                <w:sz w:val="24"/>
                <w:szCs w:val="24"/>
              </w:rPr>
              <w:t xml:space="preserve">CB1. </w:t>
            </w:r>
            <w:r w:rsidR="00AB1CFC" w:rsidRPr="00764516">
              <w:rPr>
                <w:rFonts w:cs="Tahoma"/>
                <w:color w:val="5F5F5F"/>
                <w:sz w:val="24"/>
                <w:szCs w:val="24"/>
              </w:rPr>
              <w:t>Que los estudiantes hayan demostrado poseer y comprender conocimientos en un área de estudio que parte de la base de la educación secundaria general, y se suele encontrar a un nivel que, si bien se apoya en libros de texto avanzados, incluye también algunos aspectos que implican conocimientos procedentes de la vanguardia de su campo de estudio.</w:t>
            </w:r>
          </w:p>
        </w:tc>
      </w:tr>
    </w:tbl>
    <w:p w:rsidR="00AB1CFC" w:rsidRDefault="00AB1CFC" w:rsidP="00AB1CFC">
      <w:pPr>
        <w:tabs>
          <w:tab w:val="left" w:pos="540"/>
        </w:tabs>
        <w:spacing w:after="0" w:line="240" w:lineRule="auto"/>
        <w:rPr>
          <w:b/>
          <w:color w:val="800000"/>
          <w:sz w:val="18"/>
          <w:szCs w:val="18"/>
        </w:rPr>
      </w:pPr>
    </w:p>
    <w:tbl>
      <w:tblPr>
        <w:tblW w:w="0" w:type="auto"/>
        <w:tblCellSpacing w:w="2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Look w:val="01E0" w:firstRow="1" w:lastRow="1" w:firstColumn="1" w:lastColumn="1" w:noHBand="0" w:noVBand="0"/>
      </w:tblPr>
      <w:tblGrid>
        <w:gridCol w:w="9158"/>
      </w:tblGrid>
      <w:tr w:rsidR="00AB1CFC" w:rsidRPr="00D556F2" w:rsidTr="00E61801">
        <w:trPr>
          <w:tblCellSpacing w:w="20" w:type="dxa"/>
        </w:trPr>
        <w:tc>
          <w:tcPr>
            <w:tcW w:w="9078" w:type="dxa"/>
            <w:shd w:val="clear" w:color="auto" w:fill="5F5F5F"/>
            <w:vAlign w:val="center"/>
          </w:tcPr>
          <w:p w:rsidR="00AB1CFC" w:rsidRPr="009F3C1D" w:rsidRDefault="00AB1CFC" w:rsidP="00E61801">
            <w:pPr>
              <w:spacing w:before="20" w:after="20" w:line="320" w:lineRule="exact"/>
              <w:rPr>
                <w:color w:val="FFFFFF"/>
                <w:sz w:val="26"/>
                <w:szCs w:val="26"/>
              </w:rPr>
            </w:pPr>
            <w:r w:rsidRPr="009F3C1D">
              <w:rPr>
                <w:b/>
                <w:color w:val="FFFFFF"/>
                <w:sz w:val="26"/>
                <w:szCs w:val="26"/>
              </w:rPr>
              <w:t>4.2. Competencias generales del plan de estudios asociadas a la asignatura</w:t>
            </w:r>
          </w:p>
        </w:tc>
      </w:tr>
      <w:tr w:rsidR="00AB1CFC" w:rsidRPr="00737219" w:rsidTr="00E61801">
        <w:trPr>
          <w:tblCellSpacing w:w="20" w:type="dxa"/>
        </w:trPr>
        <w:tc>
          <w:tcPr>
            <w:tcW w:w="9078" w:type="dxa"/>
            <w:shd w:val="clear" w:color="auto" w:fill="auto"/>
            <w:vAlign w:val="center"/>
          </w:tcPr>
          <w:p w:rsidR="00AB1CFC" w:rsidRPr="00737219" w:rsidRDefault="00470148" w:rsidP="00470148">
            <w:pPr>
              <w:spacing w:before="40" w:after="40" w:line="240" w:lineRule="exact"/>
              <w:jc w:val="both"/>
              <w:rPr>
                <w:rFonts w:cs="Tahoma"/>
                <w:color w:val="5F5F5F"/>
                <w:sz w:val="24"/>
                <w:szCs w:val="24"/>
              </w:rPr>
            </w:pPr>
            <w:r>
              <w:rPr>
                <w:rFonts w:cs="Tahoma"/>
                <w:color w:val="5F5F5F"/>
                <w:sz w:val="24"/>
                <w:szCs w:val="24"/>
              </w:rPr>
              <w:t xml:space="preserve">CG6. </w:t>
            </w:r>
            <w:r w:rsidR="00AB1CFC" w:rsidRPr="00F95B21">
              <w:rPr>
                <w:rFonts w:cs="Tahoma"/>
                <w:color w:val="5F5F5F"/>
                <w:sz w:val="24"/>
                <w:szCs w:val="24"/>
              </w:rPr>
              <w:t>Planificar y ejecutar acciones de marketing operativo y estratégico de forma innovadora.</w:t>
            </w:r>
          </w:p>
        </w:tc>
      </w:tr>
    </w:tbl>
    <w:p w:rsidR="00AB1CFC" w:rsidRPr="00D556F2" w:rsidRDefault="00AB1CFC" w:rsidP="00AB1CFC">
      <w:pPr>
        <w:tabs>
          <w:tab w:val="left" w:pos="540"/>
        </w:tabs>
        <w:spacing w:after="0" w:line="240" w:lineRule="auto"/>
        <w:rPr>
          <w:b/>
          <w:color w:val="800000"/>
          <w:sz w:val="18"/>
          <w:szCs w:val="18"/>
        </w:rPr>
      </w:pPr>
    </w:p>
    <w:tbl>
      <w:tblPr>
        <w:tblW w:w="0" w:type="auto"/>
        <w:tblCellSpacing w:w="2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Look w:val="01E0" w:firstRow="1" w:lastRow="1" w:firstColumn="1" w:lastColumn="1" w:noHBand="0" w:noVBand="0"/>
      </w:tblPr>
      <w:tblGrid>
        <w:gridCol w:w="9158"/>
      </w:tblGrid>
      <w:tr w:rsidR="00AB1CFC" w:rsidRPr="00D556F2" w:rsidTr="00E61801">
        <w:trPr>
          <w:tblCellSpacing w:w="20" w:type="dxa"/>
        </w:trPr>
        <w:tc>
          <w:tcPr>
            <w:tcW w:w="9078" w:type="dxa"/>
            <w:shd w:val="clear" w:color="auto" w:fill="5F5F5F"/>
            <w:vAlign w:val="center"/>
          </w:tcPr>
          <w:p w:rsidR="00AB1CFC" w:rsidRPr="009F3C1D" w:rsidRDefault="00AB1CFC" w:rsidP="00E61801">
            <w:pPr>
              <w:spacing w:before="20" w:after="20" w:line="320" w:lineRule="exact"/>
              <w:rPr>
                <w:color w:val="FFFFFF"/>
                <w:sz w:val="26"/>
                <w:szCs w:val="26"/>
              </w:rPr>
            </w:pPr>
            <w:r w:rsidRPr="009F3C1D">
              <w:rPr>
                <w:b/>
                <w:color w:val="FFFFFF"/>
                <w:sz w:val="26"/>
                <w:szCs w:val="26"/>
              </w:rPr>
              <w:t>4.3. Competencias específicas</w:t>
            </w:r>
            <w:r>
              <w:rPr>
                <w:b/>
                <w:color w:val="FFFFFF"/>
                <w:sz w:val="26"/>
                <w:szCs w:val="26"/>
              </w:rPr>
              <w:t>*</w:t>
            </w:r>
            <w:r w:rsidRPr="009F3C1D">
              <w:rPr>
                <w:b/>
                <w:color w:val="FFFFFF"/>
                <w:sz w:val="26"/>
                <w:szCs w:val="26"/>
              </w:rPr>
              <w:t xml:space="preserve"> del plan de estudios asociadas a la asignatura</w:t>
            </w:r>
          </w:p>
        </w:tc>
      </w:tr>
      <w:tr w:rsidR="00AB1CFC" w:rsidRPr="00737219" w:rsidTr="00E61801">
        <w:trPr>
          <w:tblCellSpacing w:w="20" w:type="dxa"/>
        </w:trPr>
        <w:tc>
          <w:tcPr>
            <w:tcW w:w="9078" w:type="dxa"/>
            <w:shd w:val="clear" w:color="auto" w:fill="auto"/>
            <w:vAlign w:val="center"/>
          </w:tcPr>
          <w:p w:rsidR="00AB1CFC" w:rsidRPr="00737219" w:rsidRDefault="00470148" w:rsidP="00470148">
            <w:pPr>
              <w:spacing w:before="40" w:after="40" w:line="240" w:lineRule="exact"/>
              <w:jc w:val="both"/>
              <w:rPr>
                <w:rFonts w:cs="Tahoma"/>
                <w:color w:val="5F5F5F"/>
                <w:sz w:val="24"/>
                <w:szCs w:val="24"/>
              </w:rPr>
            </w:pPr>
            <w:r w:rsidRPr="00470148">
              <w:rPr>
                <w:rFonts w:cs="Tahoma"/>
                <w:color w:val="5F5F5F"/>
                <w:sz w:val="24"/>
                <w:szCs w:val="24"/>
              </w:rPr>
              <w:t>CE12</w:t>
            </w:r>
            <w:r>
              <w:rPr>
                <w:rFonts w:cs="Tahoma"/>
                <w:color w:val="5F5F5F"/>
                <w:sz w:val="24"/>
                <w:szCs w:val="24"/>
              </w:rPr>
              <w:t>.</w:t>
            </w:r>
            <w:r w:rsidRPr="00470148">
              <w:rPr>
                <w:rFonts w:cs="Tahoma"/>
                <w:color w:val="5F5F5F"/>
                <w:sz w:val="24"/>
                <w:szCs w:val="24"/>
              </w:rPr>
              <w:t xml:space="preserve"> Decidir aspectos que atañen a las principales funciones de marketing</w:t>
            </w:r>
          </w:p>
        </w:tc>
      </w:tr>
    </w:tbl>
    <w:p w:rsidR="00AB1CFC" w:rsidRPr="00D556F2" w:rsidRDefault="00AB1CFC" w:rsidP="00AB1CFC">
      <w:pPr>
        <w:tabs>
          <w:tab w:val="left" w:pos="540"/>
        </w:tabs>
        <w:spacing w:after="0" w:line="240" w:lineRule="auto"/>
        <w:rPr>
          <w:b/>
          <w:color w:val="800000"/>
          <w:sz w:val="18"/>
          <w:szCs w:val="18"/>
        </w:rPr>
      </w:pPr>
    </w:p>
    <w:tbl>
      <w:tblPr>
        <w:tblW w:w="0" w:type="auto"/>
        <w:tblCellSpacing w:w="2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Look w:val="01E0" w:firstRow="1" w:lastRow="1" w:firstColumn="1" w:lastColumn="1" w:noHBand="0" w:noVBand="0"/>
      </w:tblPr>
      <w:tblGrid>
        <w:gridCol w:w="9158"/>
      </w:tblGrid>
      <w:tr w:rsidR="00AB1CFC" w:rsidRPr="00D556F2" w:rsidTr="00E61801">
        <w:trPr>
          <w:tblCellSpacing w:w="20" w:type="dxa"/>
        </w:trPr>
        <w:tc>
          <w:tcPr>
            <w:tcW w:w="9078" w:type="dxa"/>
            <w:shd w:val="clear" w:color="auto" w:fill="5F5F5F"/>
            <w:vAlign w:val="center"/>
          </w:tcPr>
          <w:p w:rsidR="00AB1CFC" w:rsidRPr="009F3C1D" w:rsidRDefault="00AB1CFC" w:rsidP="00E61801">
            <w:pPr>
              <w:spacing w:before="20" w:after="20" w:line="320" w:lineRule="exact"/>
              <w:rPr>
                <w:color w:val="FFFFFF"/>
                <w:sz w:val="26"/>
                <w:szCs w:val="26"/>
              </w:rPr>
            </w:pPr>
            <w:r w:rsidRPr="009F3C1D">
              <w:rPr>
                <w:b/>
                <w:color w:val="FFFFFF"/>
                <w:sz w:val="26"/>
                <w:szCs w:val="26"/>
              </w:rPr>
              <w:t>4.4. Competencias transversales del plan de estudios asociadas a la asignatura</w:t>
            </w:r>
          </w:p>
        </w:tc>
      </w:tr>
      <w:tr w:rsidR="00AB1CFC" w:rsidRPr="00737219" w:rsidTr="00E61801">
        <w:trPr>
          <w:tblCellSpacing w:w="20" w:type="dxa"/>
        </w:trPr>
        <w:tc>
          <w:tcPr>
            <w:tcW w:w="9078" w:type="dxa"/>
            <w:shd w:val="clear" w:color="auto" w:fill="auto"/>
            <w:vAlign w:val="center"/>
          </w:tcPr>
          <w:p w:rsidR="00AB1CFC" w:rsidRPr="00764516" w:rsidRDefault="00470148" w:rsidP="0009094B">
            <w:pPr>
              <w:spacing w:before="40" w:after="40" w:line="240" w:lineRule="exact"/>
              <w:jc w:val="both"/>
              <w:rPr>
                <w:rFonts w:cs="Calibri"/>
                <w:color w:val="000000"/>
                <w:sz w:val="24"/>
                <w:szCs w:val="24"/>
              </w:rPr>
            </w:pPr>
            <w:r>
              <w:rPr>
                <w:rFonts w:cs="Tahoma"/>
                <w:color w:val="5F5F5F"/>
                <w:sz w:val="24"/>
                <w:szCs w:val="24"/>
              </w:rPr>
              <w:t xml:space="preserve">CT7. </w:t>
            </w:r>
            <w:r w:rsidR="00AB1CFC" w:rsidRPr="00764516">
              <w:rPr>
                <w:rFonts w:cs="Tahoma"/>
                <w:color w:val="5F5F5F"/>
                <w:sz w:val="24"/>
                <w:szCs w:val="24"/>
              </w:rPr>
              <w:t>Diseñar y emprender proyectos innovadores (</w:t>
            </w:r>
            <w:r w:rsidR="00AB1CFC">
              <w:rPr>
                <w:rFonts w:cs="Tahoma"/>
                <w:color w:val="5F5F5F"/>
                <w:sz w:val="24"/>
                <w:szCs w:val="24"/>
              </w:rPr>
              <w:t>N</w:t>
            </w:r>
            <w:r w:rsidR="00AB1CFC" w:rsidRPr="00764516">
              <w:rPr>
                <w:rFonts w:cs="Tahoma"/>
                <w:color w:val="5F5F5F"/>
                <w:sz w:val="24"/>
                <w:szCs w:val="24"/>
              </w:rPr>
              <w:t xml:space="preserve">ivel </w:t>
            </w:r>
            <w:r w:rsidR="0009094B">
              <w:rPr>
                <w:rFonts w:cs="Tahoma"/>
                <w:color w:val="5F5F5F"/>
                <w:sz w:val="24"/>
                <w:szCs w:val="24"/>
              </w:rPr>
              <w:t>2</w:t>
            </w:r>
            <w:r w:rsidR="00AB1CFC" w:rsidRPr="00764516">
              <w:rPr>
                <w:rFonts w:cs="Tahoma"/>
                <w:color w:val="5F5F5F"/>
                <w:sz w:val="24"/>
                <w:szCs w:val="24"/>
              </w:rPr>
              <w:t>)</w:t>
            </w:r>
            <w:r w:rsidR="00AB1CFC">
              <w:rPr>
                <w:rFonts w:cs="Tahoma"/>
                <w:color w:val="5F5F5F"/>
                <w:sz w:val="24"/>
                <w:szCs w:val="24"/>
              </w:rPr>
              <w:t xml:space="preserve"> </w:t>
            </w:r>
          </w:p>
        </w:tc>
      </w:tr>
    </w:tbl>
    <w:p w:rsidR="00AB1CFC" w:rsidRPr="00D556F2" w:rsidRDefault="00AB1CFC" w:rsidP="00AB1CFC">
      <w:pPr>
        <w:tabs>
          <w:tab w:val="left" w:pos="540"/>
        </w:tabs>
        <w:spacing w:after="0" w:line="240" w:lineRule="auto"/>
        <w:rPr>
          <w:b/>
          <w:color w:val="800000"/>
        </w:rPr>
      </w:pPr>
    </w:p>
    <w:tbl>
      <w:tblPr>
        <w:tblW w:w="0" w:type="auto"/>
        <w:tblCellSpacing w:w="2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Look w:val="01E0" w:firstRow="1" w:lastRow="1" w:firstColumn="1" w:lastColumn="1" w:noHBand="0" w:noVBand="0"/>
      </w:tblPr>
      <w:tblGrid>
        <w:gridCol w:w="9158"/>
      </w:tblGrid>
      <w:tr w:rsidR="00AB1CFC" w:rsidRPr="00D556F2" w:rsidTr="00E61801">
        <w:trPr>
          <w:tblCellSpacing w:w="20" w:type="dxa"/>
        </w:trPr>
        <w:tc>
          <w:tcPr>
            <w:tcW w:w="9078" w:type="dxa"/>
            <w:shd w:val="clear" w:color="auto" w:fill="5F5F5F"/>
            <w:vAlign w:val="center"/>
          </w:tcPr>
          <w:p w:rsidR="00AB1CFC" w:rsidRPr="009F3C1D" w:rsidRDefault="00AB1CFC" w:rsidP="00E61801">
            <w:pPr>
              <w:spacing w:before="20" w:after="20" w:line="320" w:lineRule="exact"/>
              <w:rPr>
                <w:color w:val="FFFFFF"/>
                <w:sz w:val="26"/>
                <w:szCs w:val="26"/>
              </w:rPr>
            </w:pPr>
            <w:r w:rsidRPr="009F3C1D">
              <w:rPr>
                <w:b/>
                <w:color w:val="FFFFFF"/>
                <w:sz w:val="26"/>
                <w:szCs w:val="26"/>
              </w:rPr>
              <w:t>4.5. Resultados</w:t>
            </w:r>
            <w:r>
              <w:rPr>
                <w:b/>
                <w:color w:val="FFFFFF"/>
                <w:sz w:val="26"/>
                <w:szCs w:val="26"/>
              </w:rPr>
              <w:t>**</w:t>
            </w:r>
            <w:r w:rsidRPr="009F3C1D">
              <w:rPr>
                <w:b/>
                <w:color w:val="FFFFFF"/>
                <w:sz w:val="26"/>
                <w:szCs w:val="26"/>
              </w:rPr>
              <w:t xml:space="preserve"> del aprendizaje de la asignatura</w:t>
            </w:r>
          </w:p>
        </w:tc>
      </w:tr>
      <w:tr w:rsidR="00AB1CFC" w:rsidRPr="00737219" w:rsidTr="00E61801">
        <w:trPr>
          <w:tblCellSpacing w:w="20" w:type="dxa"/>
        </w:trPr>
        <w:tc>
          <w:tcPr>
            <w:tcW w:w="9078" w:type="dxa"/>
            <w:shd w:val="clear" w:color="auto" w:fill="auto"/>
            <w:vAlign w:val="center"/>
          </w:tcPr>
          <w:p w:rsidR="004014B3" w:rsidRPr="004014B3" w:rsidRDefault="004014B3" w:rsidP="004014B3">
            <w:pPr>
              <w:spacing w:before="40" w:after="40" w:line="240" w:lineRule="exact"/>
              <w:jc w:val="both"/>
              <w:rPr>
                <w:color w:val="5F5F5F"/>
                <w:sz w:val="24"/>
                <w:szCs w:val="24"/>
                <w:lang w:val="es-ES_tradnl"/>
              </w:rPr>
            </w:pPr>
            <w:r>
              <w:rPr>
                <w:color w:val="5F5F5F"/>
                <w:sz w:val="24"/>
                <w:szCs w:val="24"/>
                <w:lang w:val="es-ES_tradnl"/>
              </w:rPr>
              <w:t>Al terminar con éxito esta asignatura, los estudiantes serán capaces de:</w:t>
            </w:r>
          </w:p>
          <w:p w:rsidR="00173127" w:rsidRPr="00173127" w:rsidRDefault="00173127" w:rsidP="00173127">
            <w:pPr>
              <w:pStyle w:val="Prrafodelista"/>
              <w:numPr>
                <w:ilvl w:val="0"/>
                <w:numId w:val="33"/>
              </w:numPr>
              <w:spacing w:before="40" w:after="40" w:line="240" w:lineRule="exact"/>
              <w:ind w:left="426" w:hanging="284"/>
              <w:jc w:val="both"/>
              <w:rPr>
                <w:color w:val="5F5F5F"/>
                <w:sz w:val="24"/>
                <w:szCs w:val="24"/>
                <w:lang w:val="es-ES_tradnl"/>
              </w:rPr>
            </w:pPr>
            <w:r w:rsidRPr="00173127">
              <w:rPr>
                <w:color w:val="5F5F5F"/>
                <w:sz w:val="24"/>
                <w:szCs w:val="24"/>
                <w:lang w:val="es-ES_tradnl"/>
              </w:rPr>
              <w:t>Decidir sobre aspectos comerciales con menor riesgo y mayor probabilidad de éxito.</w:t>
            </w:r>
          </w:p>
          <w:p w:rsidR="00173127" w:rsidRDefault="00173127" w:rsidP="00173127">
            <w:pPr>
              <w:pStyle w:val="Prrafodelista"/>
              <w:numPr>
                <w:ilvl w:val="0"/>
                <w:numId w:val="33"/>
              </w:numPr>
              <w:spacing w:before="40" w:after="40" w:line="240" w:lineRule="exact"/>
              <w:ind w:left="426" w:hanging="284"/>
              <w:jc w:val="both"/>
              <w:rPr>
                <w:color w:val="5F5F5F"/>
                <w:sz w:val="24"/>
                <w:szCs w:val="24"/>
                <w:lang w:val="es-ES_tradnl"/>
              </w:rPr>
            </w:pPr>
            <w:r w:rsidRPr="00173127">
              <w:rPr>
                <w:color w:val="5F5F5F"/>
                <w:sz w:val="24"/>
                <w:szCs w:val="24"/>
                <w:lang w:val="es-ES_tradnl"/>
              </w:rPr>
              <w:t>Diseñar productos y envases aplicando el marketing sensorial</w:t>
            </w:r>
            <w:r w:rsidRPr="00173127">
              <w:rPr>
                <w:color w:val="5F5F5F"/>
                <w:sz w:val="24"/>
                <w:szCs w:val="24"/>
                <w:lang w:val="es-ES_tradnl"/>
              </w:rPr>
              <w:tab/>
            </w:r>
          </w:p>
          <w:p w:rsidR="00173127" w:rsidRDefault="00173127" w:rsidP="00173127">
            <w:pPr>
              <w:pStyle w:val="Prrafodelista"/>
              <w:numPr>
                <w:ilvl w:val="0"/>
                <w:numId w:val="33"/>
              </w:numPr>
              <w:spacing w:before="40" w:after="40" w:line="240" w:lineRule="exact"/>
              <w:ind w:left="426" w:hanging="284"/>
              <w:jc w:val="both"/>
              <w:rPr>
                <w:color w:val="5F5F5F"/>
                <w:sz w:val="24"/>
                <w:szCs w:val="24"/>
                <w:lang w:val="es-ES_tradnl"/>
              </w:rPr>
            </w:pPr>
            <w:r w:rsidRPr="00173127">
              <w:rPr>
                <w:color w:val="5F5F5F"/>
                <w:sz w:val="24"/>
                <w:szCs w:val="24"/>
                <w:lang w:val="es-ES_tradnl"/>
              </w:rPr>
              <w:t>Diferenciar y aplicar las distintas pautas para crear marcas y logotipos</w:t>
            </w:r>
            <w:r w:rsidRPr="00173127">
              <w:rPr>
                <w:color w:val="5F5F5F"/>
                <w:sz w:val="24"/>
                <w:szCs w:val="24"/>
                <w:lang w:val="es-ES_tradnl"/>
              </w:rPr>
              <w:tab/>
            </w:r>
          </w:p>
          <w:p w:rsidR="00173127" w:rsidRPr="00173127" w:rsidRDefault="00173127" w:rsidP="00173127">
            <w:pPr>
              <w:pStyle w:val="Prrafodelista"/>
              <w:numPr>
                <w:ilvl w:val="0"/>
                <w:numId w:val="33"/>
              </w:numPr>
              <w:spacing w:before="40" w:after="40" w:line="240" w:lineRule="exact"/>
              <w:ind w:left="426" w:hanging="284"/>
              <w:jc w:val="both"/>
              <w:rPr>
                <w:color w:val="5F5F5F"/>
                <w:sz w:val="24"/>
                <w:szCs w:val="24"/>
                <w:lang w:val="es-ES_tradnl"/>
              </w:rPr>
            </w:pPr>
            <w:r w:rsidRPr="00173127">
              <w:rPr>
                <w:color w:val="5F5F5F"/>
                <w:sz w:val="24"/>
                <w:szCs w:val="24"/>
                <w:lang w:val="es-ES_tradnl"/>
              </w:rPr>
              <w:t>Distinguir y emplear las distintas estrategi</w:t>
            </w:r>
            <w:r>
              <w:rPr>
                <w:color w:val="5F5F5F"/>
                <w:sz w:val="24"/>
                <w:szCs w:val="24"/>
                <w:lang w:val="es-ES_tradnl"/>
              </w:rPr>
              <w:t>as de fijación de precios</w:t>
            </w:r>
            <w:r>
              <w:rPr>
                <w:color w:val="5F5F5F"/>
                <w:sz w:val="24"/>
                <w:szCs w:val="24"/>
                <w:lang w:val="es-ES_tradnl"/>
              </w:rPr>
              <w:tab/>
            </w:r>
            <w:r>
              <w:rPr>
                <w:color w:val="5F5F5F"/>
                <w:sz w:val="24"/>
                <w:szCs w:val="24"/>
                <w:lang w:val="es-ES_tradnl"/>
              </w:rPr>
              <w:tab/>
            </w:r>
          </w:p>
          <w:p w:rsidR="00173127" w:rsidRPr="00173127" w:rsidRDefault="00173127" w:rsidP="00173127">
            <w:pPr>
              <w:pStyle w:val="Prrafodelista"/>
              <w:numPr>
                <w:ilvl w:val="0"/>
                <w:numId w:val="33"/>
              </w:numPr>
              <w:spacing w:before="40" w:after="40" w:line="240" w:lineRule="exact"/>
              <w:ind w:left="426" w:hanging="284"/>
              <w:jc w:val="both"/>
              <w:rPr>
                <w:color w:val="5F5F5F"/>
                <w:sz w:val="24"/>
                <w:szCs w:val="24"/>
                <w:lang w:val="es-ES_tradnl"/>
              </w:rPr>
            </w:pPr>
            <w:r w:rsidRPr="00173127">
              <w:rPr>
                <w:color w:val="5F5F5F"/>
                <w:sz w:val="24"/>
                <w:szCs w:val="24"/>
                <w:lang w:val="es-ES_tradnl"/>
              </w:rPr>
              <w:t>Identificar las habilidades y aptitudes nec</w:t>
            </w:r>
            <w:r>
              <w:rPr>
                <w:color w:val="5F5F5F"/>
                <w:sz w:val="24"/>
                <w:szCs w:val="24"/>
                <w:lang w:val="es-ES_tradnl"/>
              </w:rPr>
              <w:t>esarias de la fuerza de ventas</w:t>
            </w:r>
            <w:r>
              <w:rPr>
                <w:color w:val="5F5F5F"/>
                <w:sz w:val="24"/>
                <w:szCs w:val="24"/>
                <w:lang w:val="es-ES_tradnl"/>
              </w:rPr>
              <w:tab/>
            </w:r>
            <w:r w:rsidRPr="00173127">
              <w:rPr>
                <w:color w:val="5F5F5F"/>
                <w:sz w:val="24"/>
                <w:szCs w:val="24"/>
                <w:lang w:val="es-ES_tradnl"/>
              </w:rPr>
              <w:tab/>
            </w:r>
          </w:p>
          <w:p w:rsidR="00173127" w:rsidRPr="00173127" w:rsidRDefault="00173127" w:rsidP="00173127">
            <w:pPr>
              <w:pStyle w:val="Prrafodelista"/>
              <w:numPr>
                <w:ilvl w:val="0"/>
                <w:numId w:val="33"/>
              </w:numPr>
              <w:spacing w:before="40" w:after="40" w:line="240" w:lineRule="exact"/>
              <w:ind w:left="426" w:hanging="284"/>
              <w:jc w:val="both"/>
              <w:rPr>
                <w:color w:val="5F5F5F"/>
                <w:sz w:val="24"/>
                <w:szCs w:val="24"/>
              </w:rPr>
            </w:pPr>
            <w:r w:rsidRPr="00173127">
              <w:rPr>
                <w:color w:val="5F5F5F"/>
                <w:sz w:val="24"/>
                <w:szCs w:val="24"/>
                <w:lang w:val="es-ES_tradnl"/>
              </w:rPr>
              <w:t>Diferenciar los distintos inst</w:t>
            </w:r>
            <w:r>
              <w:rPr>
                <w:color w:val="5F5F5F"/>
                <w:sz w:val="24"/>
                <w:szCs w:val="24"/>
                <w:lang w:val="es-ES_tradnl"/>
              </w:rPr>
              <w:t>rumentos de promoción de ventas</w:t>
            </w:r>
            <w:r w:rsidRPr="00173127">
              <w:rPr>
                <w:color w:val="5F5F5F"/>
                <w:sz w:val="24"/>
                <w:szCs w:val="24"/>
              </w:rPr>
              <w:tab/>
            </w:r>
            <w:r w:rsidRPr="00173127">
              <w:rPr>
                <w:color w:val="5F5F5F"/>
                <w:sz w:val="24"/>
                <w:szCs w:val="24"/>
              </w:rPr>
              <w:tab/>
            </w:r>
            <w:r w:rsidRPr="00173127">
              <w:rPr>
                <w:color w:val="5F5F5F"/>
                <w:sz w:val="24"/>
                <w:szCs w:val="24"/>
              </w:rPr>
              <w:tab/>
            </w:r>
          </w:p>
        </w:tc>
      </w:tr>
    </w:tbl>
    <w:p w:rsidR="00AB1CFC" w:rsidRPr="007F400F" w:rsidRDefault="00AB1CFC" w:rsidP="00AB1CFC">
      <w:pPr>
        <w:tabs>
          <w:tab w:val="left" w:pos="284"/>
        </w:tabs>
        <w:spacing w:after="60" w:line="240" w:lineRule="auto"/>
        <w:ind w:left="567" w:hanging="425"/>
        <w:rPr>
          <w:b/>
          <w:color w:val="5F5F5F"/>
        </w:rPr>
      </w:pPr>
      <w:r w:rsidRPr="007F400F">
        <w:rPr>
          <w:b/>
          <w:color w:val="5F5F5F"/>
        </w:rPr>
        <w:tab/>
        <w:t xml:space="preserve">** Véase también la </w:t>
      </w:r>
      <w:r w:rsidRPr="007F400F">
        <w:rPr>
          <w:b/>
          <w:i/>
          <w:color w:val="5F5F5F"/>
        </w:rPr>
        <w:t>Guía de apoyo para la redacción, puesta en práctica y evaluación de los resultados del aprendizaje,</w:t>
      </w:r>
      <w:r w:rsidRPr="007F400F">
        <w:rPr>
          <w:b/>
          <w:color w:val="5F5F5F"/>
        </w:rPr>
        <w:t xml:space="preserve"> de ANECA:</w:t>
      </w:r>
    </w:p>
    <w:p w:rsidR="00AB1CFC" w:rsidRDefault="00AB1CFC" w:rsidP="00AB1CFC">
      <w:pPr>
        <w:tabs>
          <w:tab w:val="left" w:pos="540"/>
        </w:tabs>
        <w:spacing w:after="0" w:line="240" w:lineRule="auto"/>
        <w:rPr>
          <w:b/>
          <w:sz w:val="18"/>
          <w:szCs w:val="18"/>
        </w:rPr>
      </w:pPr>
      <w:r>
        <w:rPr>
          <w:color w:val="800000"/>
        </w:rPr>
        <w:tab/>
      </w:r>
      <w:hyperlink r:id="rId12" w:history="1">
        <w:r w:rsidRPr="00C96C6A">
          <w:rPr>
            <w:rStyle w:val="Hipervnculo"/>
          </w:rPr>
          <w:t>http://www.aneca.es/content/download/12765/158329/file/learningoutcomes_v02.pdf</w:t>
        </w:r>
      </w:hyperlink>
    </w:p>
    <w:p w:rsidR="00AB1CFC" w:rsidRDefault="00AB1CFC" w:rsidP="00BC3EFF">
      <w:pPr>
        <w:tabs>
          <w:tab w:val="left" w:pos="540"/>
        </w:tabs>
        <w:spacing w:after="0" w:line="240" w:lineRule="auto"/>
        <w:rPr>
          <w:b/>
          <w:sz w:val="18"/>
          <w:szCs w:val="18"/>
        </w:rPr>
      </w:pPr>
    </w:p>
    <w:p w:rsidR="00AB1CFC" w:rsidRDefault="00AB1CFC">
      <w:pPr>
        <w:spacing w:after="0" w:line="240" w:lineRule="auto"/>
        <w:rPr>
          <w:b/>
          <w:color w:val="5F5F5F"/>
          <w:sz w:val="32"/>
          <w:szCs w:val="32"/>
        </w:rPr>
      </w:pPr>
      <w:r>
        <w:rPr>
          <w:b/>
          <w:color w:val="5F5F5F"/>
          <w:sz w:val="32"/>
          <w:szCs w:val="32"/>
        </w:rPr>
        <w:br w:type="page"/>
      </w:r>
    </w:p>
    <w:p w:rsidR="008C1CA1" w:rsidRPr="00A848A0" w:rsidRDefault="008C1CA1" w:rsidP="00BC3EFF">
      <w:pPr>
        <w:tabs>
          <w:tab w:val="left" w:pos="540"/>
        </w:tabs>
        <w:spacing w:after="0" w:line="320" w:lineRule="exact"/>
        <w:rPr>
          <w:b/>
          <w:color w:val="5F5F5F"/>
          <w:sz w:val="32"/>
          <w:szCs w:val="32"/>
        </w:rPr>
      </w:pPr>
      <w:r w:rsidRPr="00A848A0">
        <w:rPr>
          <w:b/>
          <w:color w:val="5F5F5F"/>
          <w:sz w:val="32"/>
          <w:szCs w:val="32"/>
        </w:rPr>
        <w:lastRenderedPageBreak/>
        <w:t>5.</w:t>
      </w:r>
      <w:r w:rsidRPr="00A848A0">
        <w:rPr>
          <w:b/>
          <w:color w:val="5F5F5F"/>
          <w:sz w:val="32"/>
          <w:szCs w:val="32"/>
        </w:rPr>
        <w:tab/>
        <w:t>Contenidos</w:t>
      </w:r>
    </w:p>
    <w:p w:rsidR="008C1CA1" w:rsidRPr="00BC3EFF" w:rsidRDefault="008C1CA1" w:rsidP="00BC3EFF">
      <w:pPr>
        <w:tabs>
          <w:tab w:val="left" w:pos="540"/>
        </w:tabs>
        <w:spacing w:after="0" w:line="240" w:lineRule="auto"/>
        <w:rPr>
          <w:b/>
          <w:sz w:val="18"/>
          <w:szCs w:val="18"/>
        </w:rPr>
      </w:pPr>
    </w:p>
    <w:tbl>
      <w:tblPr>
        <w:tblW w:w="0" w:type="auto"/>
        <w:jc w:val="center"/>
        <w:tblCellSpacing w:w="2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1E0" w:firstRow="1" w:lastRow="1" w:firstColumn="1" w:lastColumn="1" w:noHBand="0" w:noVBand="0"/>
      </w:tblPr>
      <w:tblGrid>
        <w:gridCol w:w="9158"/>
      </w:tblGrid>
      <w:tr w:rsidR="008C1CA1" w:rsidRPr="00BC3EFF">
        <w:trPr>
          <w:tblCellSpacing w:w="20" w:type="dxa"/>
          <w:jc w:val="center"/>
        </w:trPr>
        <w:tc>
          <w:tcPr>
            <w:tcW w:w="9078" w:type="dxa"/>
            <w:shd w:val="clear" w:color="auto" w:fill="5F5F5F"/>
            <w:vAlign w:val="center"/>
          </w:tcPr>
          <w:p w:rsidR="008C1CA1" w:rsidRPr="00300DB6" w:rsidRDefault="00971C47" w:rsidP="00BC3EFF">
            <w:pPr>
              <w:spacing w:before="20" w:after="20" w:line="320" w:lineRule="exact"/>
              <w:rPr>
                <w:b/>
                <w:color w:val="FFFFFF"/>
                <w:sz w:val="28"/>
                <w:szCs w:val="28"/>
              </w:rPr>
            </w:pPr>
            <w:r w:rsidRPr="00D556F2">
              <w:rPr>
                <w:b/>
                <w:color w:val="FFFFFF"/>
                <w:sz w:val="28"/>
                <w:szCs w:val="28"/>
              </w:rPr>
              <w:t xml:space="preserve">5.1. Contenidos </w:t>
            </w:r>
            <w:r>
              <w:rPr>
                <w:b/>
                <w:color w:val="FFFFFF"/>
                <w:sz w:val="28"/>
                <w:szCs w:val="28"/>
              </w:rPr>
              <w:t>del plan de estudios asociados a la asignatura</w:t>
            </w:r>
          </w:p>
        </w:tc>
      </w:tr>
      <w:tr w:rsidR="008C1CA1" w:rsidRPr="00BC3EFF">
        <w:trPr>
          <w:tblCellSpacing w:w="20" w:type="dxa"/>
          <w:jc w:val="center"/>
        </w:trPr>
        <w:tc>
          <w:tcPr>
            <w:tcW w:w="9078" w:type="dxa"/>
            <w:vAlign w:val="center"/>
          </w:tcPr>
          <w:p w:rsidR="008C1CA1" w:rsidRPr="00A848A0" w:rsidRDefault="00173127" w:rsidP="00173127">
            <w:pPr>
              <w:spacing w:after="0" w:line="240" w:lineRule="auto"/>
              <w:jc w:val="both"/>
              <w:rPr>
                <w:color w:val="5F5F5F"/>
                <w:sz w:val="24"/>
                <w:szCs w:val="24"/>
              </w:rPr>
            </w:pPr>
            <w:r w:rsidRPr="00173127">
              <w:rPr>
                <w:rFonts w:cs="Arial"/>
                <w:color w:val="5F5F5F"/>
                <w:sz w:val="24"/>
                <w:lang w:eastAsia="es-ES"/>
              </w:rPr>
              <w:t>Toma de decisiones en marketing. Producto. Precio. Distribución y venta personal. Promoción de ventas</w:t>
            </w:r>
          </w:p>
        </w:tc>
      </w:tr>
    </w:tbl>
    <w:p w:rsidR="00A17E7C" w:rsidRPr="00BC3EFF" w:rsidRDefault="00A17E7C" w:rsidP="00BC3EFF">
      <w:pPr>
        <w:tabs>
          <w:tab w:val="left" w:pos="540"/>
        </w:tabs>
        <w:spacing w:after="0" w:line="240" w:lineRule="auto"/>
        <w:rPr>
          <w:b/>
        </w:rPr>
      </w:pPr>
    </w:p>
    <w:tbl>
      <w:tblPr>
        <w:tblW w:w="0" w:type="auto"/>
        <w:jc w:val="center"/>
        <w:tblCellSpacing w:w="2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1E0" w:firstRow="1" w:lastRow="1" w:firstColumn="1" w:lastColumn="1" w:noHBand="0" w:noVBand="0"/>
      </w:tblPr>
      <w:tblGrid>
        <w:gridCol w:w="9158"/>
      </w:tblGrid>
      <w:tr w:rsidR="00134350" w:rsidRPr="00BC3EFF">
        <w:trPr>
          <w:tblCellSpacing w:w="20" w:type="dxa"/>
          <w:jc w:val="center"/>
        </w:trPr>
        <w:tc>
          <w:tcPr>
            <w:tcW w:w="9078" w:type="dxa"/>
            <w:shd w:val="clear" w:color="auto" w:fill="5F5F5F"/>
            <w:vAlign w:val="center"/>
          </w:tcPr>
          <w:p w:rsidR="00134350" w:rsidRPr="00300DB6" w:rsidRDefault="00971C47" w:rsidP="00BC3EFF">
            <w:pPr>
              <w:spacing w:before="20" w:after="20" w:line="320" w:lineRule="exact"/>
              <w:rPr>
                <w:b/>
                <w:color w:val="FFFFFF"/>
                <w:sz w:val="28"/>
                <w:szCs w:val="28"/>
              </w:rPr>
            </w:pPr>
            <w:r w:rsidRPr="00D556F2">
              <w:rPr>
                <w:b/>
                <w:color w:val="FFFFFF"/>
                <w:sz w:val="28"/>
                <w:szCs w:val="28"/>
              </w:rPr>
              <w:t>5.2. Programa de teoría</w:t>
            </w:r>
            <w:r>
              <w:rPr>
                <w:b/>
                <w:color w:val="FFFFFF"/>
                <w:sz w:val="28"/>
                <w:szCs w:val="28"/>
              </w:rPr>
              <w:t xml:space="preserve"> </w:t>
            </w:r>
            <w:r w:rsidRPr="00145C75">
              <w:rPr>
                <w:color w:val="FFFFFF"/>
                <w:sz w:val="24"/>
                <w:szCs w:val="24"/>
              </w:rPr>
              <w:t>(unidades didácticas y temas)</w:t>
            </w:r>
          </w:p>
        </w:tc>
      </w:tr>
      <w:tr w:rsidR="00134350" w:rsidRPr="00BC3EFF">
        <w:trPr>
          <w:tblCellSpacing w:w="20" w:type="dxa"/>
          <w:jc w:val="center"/>
        </w:trPr>
        <w:tc>
          <w:tcPr>
            <w:tcW w:w="9078" w:type="dxa"/>
            <w:vAlign w:val="center"/>
          </w:tcPr>
          <w:p w:rsidR="00971C47" w:rsidRPr="00ED4D4E" w:rsidRDefault="00971C47" w:rsidP="00971C47">
            <w:pPr>
              <w:spacing w:after="0"/>
              <w:ind w:left="181"/>
              <w:outlineLvl w:val="0"/>
              <w:rPr>
                <w:rFonts w:asciiTheme="minorHAnsi" w:hAnsiTheme="minorHAnsi"/>
                <w:b/>
                <w:color w:val="808080"/>
                <w:sz w:val="24"/>
                <w:szCs w:val="24"/>
              </w:rPr>
            </w:pPr>
            <w:r w:rsidRPr="00ED4D4E">
              <w:rPr>
                <w:rFonts w:asciiTheme="minorHAnsi" w:hAnsiTheme="minorHAnsi"/>
                <w:b/>
                <w:color w:val="808080"/>
                <w:sz w:val="24"/>
                <w:szCs w:val="24"/>
              </w:rPr>
              <w:t xml:space="preserve">Unidad Didáctica 1. Ciencia y toma de decisiones empresariales </w:t>
            </w:r>
          </w:p>
          <w:p w:rsidR="005A31B7" w:rsidRPr="00ED4D4E" w:rsidRDefault="00FE03D8" w:rsidP="005A31B7">
            <w:pPr>
              <w:spacing w:after="0"/>
              <w:ind w:left="181"/>
              <w:outlineLvl w:val="0"/>
              <w:rPr>
                <w:rFonts w:asciiTheme="minorHAnsi" w:hAnsiTheme="minorHAnsi"/>
                <w:b/>
                <w:color w:val="808080"/>
                <w:sz w:val="24"/>
                <w:szCs w:val="24"/>
              </w:rPr>
            </w:pPr>
            <w:r w:rsidRPr="00ED4D4E">
              <w:rPr>
                <w:rFonts w:asciiTheme="minorHAnsi" w:hAnsiTheme="minorHAnsi"/>
                <w:b/>
                <w:color w:val="808080"/>
                <w:sz w:val="24"/>
                <w:szCs w:val="24"/>
              </w:rPr>
              <w:t>Lecturas básicas:</w:t>
            </w:r>
          </w:p>
          <w:p w:rsidR="00FE03D8" w:rsidRPr="00ED4D4E" w:rsidRDefault="00A33093" w:rsidP="00FE03D8">
            <w:pPr>
              <w:numPr>
                <w:ilvl w:val="0"/>
                <w:numId w:val="34"/>
              </w:numPr>
              <w:shd w:val="clear" w:color="auto" w:fill="FFFFFF"/>
              <w:spacing w:after="0" w:line="326" w:lineRule="atLeast"/>
              <w:ind w:left="480"/>
              <w:textAlignment w:val="baseline"/>
              <w:rPr>
                <w:rFonts w:asciiTheme="minorHAnsi" w:hAnsiTheme="minorHAnsi" w:cs="Arial"/>
                <w:sz w:val="24"/>
                <w:szCs w:val="24"/>
              </w:rPr>
            </w:pPr>
            <w:hyperlink r:id="rId13" w:tgtFrame="_blank" w:history="1">
              <w:r w:rsidR="00FE03D8" w:rsidRPr="00ED4D4E">
                <w:rPr>
                  <w:rStyle w:val="Hipervnculo"/>
                  <w:rFonts w:asciiTheme="minorHAnsi" w:hAnsiTheme="minorHAnsi" w:cs="Arial"/>
                  <w:color w:val="auto"/>
                  <w:sz w:val="24"/>
                  <w:szCs w:val="24"/>
                  <w:u w:val="none"/>
                  <w:bdr w:val="none" w:sz="0" w:space="0" w:color="auto" w:frame="1"/>
                </w:rPr>
                <w:t>Complejidad de los fenómenos sociales</w:t>
              </w:r>
            </w:hyperlink>
          </w:p>
          <w:p w:rsidR="00FE03D8" w:rsidRPr="00ED4D4E" w:rsidRDefault="00A33093" w:rsidP="00FE03D8">
            <w:pPr>
              <w:numPr>
                <w:ilvl w:val="0"/>
                <w:numId w:val="34"/>
              </w:numPr>
              <w:shd w:val="clear" w:color="auto" w:fill="FFFFFF"/>
              <w:spacing w:after="0" w:line="326" w:lineRule="atLeast"/>
              <w:ind w:left="480"/>
              <w:textAlignment w:val="baseline"/>
              <w:rPr>
                <w:rFonts w:asciiTheme="minorHAnsi" w:hAnsiTheme="minorHAnsi" w:cs="Arial"/>
                <w:sz w:val="24"/>
                <w:szCs w:val="24"/>
              </w:rPr>
            </w:pPr>
            <w:hyperlink r:id="rId14" w:tgtFrame="_blank" w:history="1">
              <w:r w:rsidR="00FE03D8" w:rsidRPr="00ED4D4E">
                <w:rPr>
                  <w:rStyle w:val="Hipervnculo"/>
                  <w:rFonts w:asciiTheme="minorHAnsi" w:hAnsiTheme="minorHAnsi" w:cs="Arial"/>
                  <w:color w:val="auto"/>
                  <w:sz w:val="24"/>
                  <w:szCs w:val="24"/>
                  <w:u w:val="none"/>
                  <w:bdr w:val="none" w:sz="0" w:space="0" w:color="auto" w:frame="1"/>
                </w:rPr>
                <w:t>Decisiones heurísticas</w:t>
              </w:r>
            </w:hyperlink>
          </w:p>
          <w:p w:rsidR="00FE03D8" w:rsidRPr="00ED4D4E" w:rsidRDefault="00A33093" w:rsidP="00FE03D8">
            <w:pPr>
              <w:numPr>
                <w:ilvl w:val="0"/>
                <w:numId w:val="34"/>
              </w:numPr>
              <w:shd w:val="clear" w:color="auto" w:fill="FFFFFF"/>
              <w:spacing w:after="0" w:line="326" w:lineRule="atLeast"/>
              <w:ind w:left="480"/>
              <w:textAlignment w:val="baseline"/>
              <w:rPr>
                <w:rFonts w:asciiTheme="minorHAnsi" w:hAnsiTheme="minorHAnsi" w:cs="Arial"/>
                <w:sz w:val="24"/>
                <w:szCs w:val="24"/>
              </w:rPr>
            </w:pPr>
            <w:hyperlink r:id="rId15" w:tgtFrame="_blank" w:history="1">
              <w:r w:rsidR="00FE03D8" w:rsidRPr="00ED4D4E">
                <w:rPr>
                  <w:rStyle w:val="Hipervnculo"/>
                  <w:rFonts w:asciiTheme="minorHAnsi" w:hAnsiTheme="minorHAnsi" w:cs="Arial"/>
                  <w:color w:val="auto"/>
                  <w:sz w:val="24"/>
                  <w:szCs w:val="24"/>
                  <w:u w:val="none"/>
                  <w:bdr w:val="none" w:sz="0" w:space="0" w:color="auto" w:frame="1"/>
                </w:rPr>
                <w:t>¿Es la economía una ciencia?</w:t>
              </w:r>
            </w:hyperlink>
          </w:p>
          <w:p w:rsidR="00FE03D8" w:rsidRPr="00ED4D4E" w:rsidRDefault="00A33093" w:rsidP="00FE03D8">
            <w:pPr>
              <w:numPr>
                <w:ilvl w:val="0"/>
                <w:numId w:val="34"/>
              </w:numPr>
              <w:shd w:val="clear" w:color="auto" w:fill="FFFFFF"/>
              <w:spacing w:after="0" w:line="326" w:lineRule="atLeast"/>
              <w:ind w:left="480"/>
              <w:textAlignment w:val="baseline"/>
              <w:rPr>
                <w:rFonts w:asciiTheme="minorHAnsi" w:hAnsiTheme="minorHAnsi" w:cs="Arial"/>
                <w:sz w:val="24"/>
                <w:szCs w:val="24"/>
              </w:rPr>
            </w:pPr>
            <w:hyperlink r:id="rId16" w:tgtFrame="_blank" w:history="1">
              <w:r w:rsidR="00FE03D8" w:rsidRPr="00ED4D4E">
                <w:rPr>
                  <w:rStyle w:val="Hipervnculo"/>
                  <w:rFonts w:asciiTheme="minorHAnsi" w:hAnsiTheme="minorHAnsi" w:cs="Arial"/>
                  <w:color w:val="auto"/>
                  <w:sz w:val="24"/>
                  <w:szCs w:val="24"/>
                  <w:u w:val="none"/>
                  <w:bdr w:val="none" w:sz="0" w:space="0" w:color="auto" w:frame="1"/>
                </w:rPr>
                <w:t>Hezonja y las predicciones estadísticas</w:t>
              </w:r>
            </w:hyperlink>
          </w:p>
          <w:p w:rsidR="005A31B7" w:rsidRPr="00ED4D4E" w:rsidRDefault="005A31B7" w:rsidP="005A31B7">
            <w:pPr>
              <w:spacing w:after="0"/>
              <w:ind w:left="181"/>
              <w:outlineLvl w:val="0"/>
              <w:rPr>
                <w:rFonts w:asciiTheme="minorHAnsi" w:hAnsiTheme="minorHAnsi"/>
                <w:color w:val="808080"/>
                <w:sz w:val="24"/>
                <w:szCs w:val="24"/>
              </w:rPr>
            </w:pPr>
          </w:p>
          <w:p w:rsidR="00FE03D8" w:rsidRPr="00ED4D4E" w:rsidRDefault="00FE03D8" w:rsidP="005A31B7">
            <w:pPr>
              <w:spacing w:after="0"/>
              <w:ind w:left="181"/>
              <w:outlineLvl w:val="0"/>
              <w:rPr>
                <w:rFonts w:asciiTheme="minorHAnsi" w:hAnsiTheme="minorHAnsi"/>
                <w:b/>
                <w:color w:val="808080"/>
                <w:sz w:val="24"/>
                <w:szCs w:val="24"/>
              </w:rPr>
            </w:pPr>
            <w:r w:rsidRPr="00ED4D4E">
              <w:rPr>
                <w:rFonts w:asciiTheme="minorHAnsi" w:hAnsiTheme="minorHAnsi"/>
                <w:b/>
                <w:color w:val="808080"/>
                <w:sz w:val="24"/>
                <w:szCs w:val="24"/>
              </w:rPr>
              <w:t>Unidad Didáctica 2. Básicos del marketing y del consumidor</w:t>
            </w:r>
          </w:p>
          <w:p w:rsidR="00FE03D8" w:rsidRPr="00ED4D4E" w:rsidRDefault="00FE03D8" w:rsidP="005A31B7">
            <w:pPr>
              <w:spacing w:after="0"/>
              <w:ind w:left="181"/>
              <w:outlineLvl w:val="0"/>
              <w:rPr>
                <w:rFonts w:asciiTheme="minorHAnsi" w:hAnsiTheme="minorHAnsi"/>
                <w:b/>
                <w:color w:val="808080"/>
                <w:sz w:val="24"/>
                <w:szCs w:val="24"/>
              </w:rPr>
            </w:pPr>
            <w:r w:rsidRPr="00ED4D4E">
              <w:rPr>
                <w:rFonts w:asciiTheme="minorHAnsi" w:hAnsiTheme="minorHAnsi"/>
                <w:b/>
                <w:color w:val="808080"/>
                <w:sz w:val="24"/>
                <w:szCs w:val="24"/>
              </w:rPr>
              <w:t>Lecturas básicas:</w:t>
            </w:r>
          </w:p>
          <w:p w:rsidR="00FE03D8" w:rsidRPr="00ED4D4E" w:rsidRDefault="00A33093" w:rsidP="00FE03D8">
            <w:pPr>
              <w:numPr>
                <w:ilvl w:val="0"/>
                <w:numId w:val="35"/>
              </w:numPr>
              <w:shd w:val="clear" w:color="auto" w:fill="FFFFFF"/>
              <w:spacing w:after="0" w:line="297" w:lineRule="atLeast"/>
              <w:ind w:left="480"/>
              <w:textAlignment w:val="baseline"/>
              <w:rPr>
                <w:rFonts w:asciiTheme="minorHAnsi" w:hAnsiTheme="minorHAnsi" w:cs="Arial"/>
                <w:sz w:val="24"/>
                <w:szCs w:val="24"/>
              </w:rPr>
            </w:pPr>
            <w:hyperlink r:id="rId17" w:tgtFrame="_blank" w:history="1">
              <w:r w:rsidR="00FE03D8" w:rsidRPr="00ED4D4E">
                <w:rPr>
                  <w:rStyle w:val="Hipervnculo"/>
                  <w:rFonts w:asciiTheme="minorHAnsi" w:hAnsiTheme="minorHAnsi" w:cs="Arial"/>
                  <w:color w:val="auto"/>
                  <w:sz w:val="24"/>
                  <w:szCs w:val="24"/>
                  <w:u w:val="none"/>
                  <w:bdr w:val="none" w:sz="0" w:space="0" w:color="auto" w:frame="1"/>
                </w:rPr>
                <w:t>Redes en psicopatología y en marketing</w:t>
              </w:r>
            </w:hyperlink>
          </w:p>
          <w:p w:rsidR="00FE03D8" w:rsidRPr="00ED4D4E" w:rsidRDefault="00A33093" w:rsidP="00FE03D8">
            <w:pPr>
              <w:numPr>
                <w:ilvl w:val="0"/>
                <w:numId w:val="35"/>
              </w:numPr>
              <w:shd w:val="clear" w:color="auto" w:fill="FFFFFF"/>
              <w:spacing w:after="0" w:line="297" w:lineRule="atLeast"/>
              <w:ind w:left="480"/>
              <w:textAlignment w:val="baseline"/>
              <w:rPr>
                <w:rFonts w:asciiTheme="minorHAnsi" w:hAnsiTheme="minorHAnsi" w:cs="Arial"/>
                <w:sz w:val="24"/>
                <w:szCs w:val="24"/>
              </w:rPr>
            </w:pPr>
            <w:hyperlink r:id="rId18" w:tgtFrame="_blank" w:history="1">
              <w:r w:rsidR="00FE03D8" w:rsidRPr="00ED4D4E">
                <w:rPr>
                  <w:rStyle w:val="Hipervnculo"/>
                  <w:rFonts w:asciiTheme="minorHAnsi" w:hAnsiTheme="minorHAnsi" w:cs="Arial"/>
                  <w:color w:val="auto"/>
                  <w:sz w:val="24"/>
                  <w:szCs w:val="24"/>
                  <w:u w:val="none"/>
                  <w:bdr w:val="none" w:sz="0" w:space="0" w:color="auto" w:frame="1"/>
                </w:rPr>
                <w:t>Creación de necesidades</w:t>
              </w:r>
            </w:hyperlink>
          </w:p>
          <w:p w:rsidR="00FE03D8" w:rsidRPr="00ED4D4E" w:rsidRDefault="00A33093" w:rsidP="00FE03D8">
            <w:pPr>
              <w:numPr>
                <w:ilvl w:val="0"/>
                <w:numId w:val="35"/>
              </w:numPr>
              <w:shd w:val="clear" w:color="auto" w:fill="FFFFFF"/>
              <w:spacing w:after="0" w:line="297" w:lineRule="atLeast"/>
              <w:ind w:left="480"/>
              <w:textAlignment w:val="baseline"/>
              <w:rPr>
                <w:rFonts w:asciiTheme="minorHAnsi" w:hAnsiTheme="minorHAnsi" w:cs="Arial"/>
                <w:sz w:val="24"/>
                <w:szCs w:val="24"/>
              </w:rPr>
            </w:pPr>
            <w:hyperlink r:id="rId19" w:tgtFrame="_blank" w:history="1">
              <w:r w:rsidR="00FE03D8" w:rsidRPr="00ED4D4E">
                <w:rPr>
                  <w:rStyle w:val="Hipervnculo"/>
                  <w:rFonts w:asciiTheme="minorHAnsi" w:hAnsiTheme="minorHAnsi" w:cs="Arial"/>
                  <w:color w:val="auto"/>
                  <w:sz w:val="24"/>
                  <w:szCs w:val="24"/>
                  <w:u w:val="none"/>
                  <w:bdr w:val="none" w:sz="0" w:space="0" w:color="auto" w:frame="1"/>
                </w:rPr>
                <w:t>La NBA es comunista</w:t>
              </w:r>
            </w:hyperlink>
          </w:p>
          <w:p w:rsidR="00FE03D8" w:rsidRPr="00ED4D4E" w:rsidRDefault="00A33093" w:rsidP="00FE03D8">
            <w:pPr>
              <w:numPr>
                <w:ilvl w:val="0"/>
                <w:numId w:val="35"/>
              </w:numPr>
              <w:shd w:val="clear" w:color="auto" w:fill="FFFFFF"/>
              <w:spacing w:after="0" w:line="297" w:lineRule="atLeast"/>
              <w:ind w:left="480"/>
              <w:textAlignment w:val="baseline"/>
              <w:rPr>
                <w:rFonts w:asciiTheme="minorHAnsi" w:hAnsiTheme="minorHAnsi" w:cs="Arial"/>
                <w:sz w:val="24"/>
                <w:szCs w:val="24"/>
              </w:rPr>
            </w:pPr>
            <w:hyperlink r:id="rId20" w:tgtFrame="_blank" w:history="1">
              <w:r w:rsidR="00FE03D8" w:rsidRPr="00ED4D4E">
                <w:rPr>
                  <w:rStyle w:val="Hipervnculo"/>
                  <w:rFonts w:asciiTheme="minorHAnsi" w:hAnsiTheme="minorHAnsi" w:cs="Arial"/>
                  <w:color w:val="auto"/>
                  <w:sz w:val="24"/>
                  <w:szCs w:val="24"/>
                  <w:u w:val="none"/>
                  <w:bdr w:val="none" w:sz="0" w:space="0" w:color="auto" w:frame="1"/>
                </w:rPr>
                <w:t>Eléctricas, marketing, fraude y cáncer</w:t>
              </w:r>
            </w:hyperlink>
          </w:p>
          <w:p w:rsidR="00FE03D8" w:rsidRPr="00ED4D4E" w:rsidRDefault="00FE03D8" w:rsidP="005A31B7">
            <w:pPr>
              <w:spacing w:after="0"/>
              <w:ind w:left="181"/>
              <w:outlineLvl w:val="0"/>
              <w:rPr>
                <w:rFonts w:asciiTheme="minorHAnsi" w:hAnsiTheme="minorHAnsi"/>
                <w:color w:val="808080"/>
                <w:sz w:val="24"/>
                <w:szCs w:val="24"/>
              </w:rPr>
            </w:pPr>
          </w:p>
          <w:p w:rsidR="00971C47" w:rsidRPr="00ED4D4E" w:rsidRDefault="00971C47" w:rsidP="00971C47">
            <w:pPr>
              <w:spacing w:after="0"/>
              <w:ind w:left="181"/>
              <w:outlineLvl w:val="0"/>
              <w:rPr>
                <w:rFonts w:asciiTheme="minorHAnsi" w:hAnsiTheme="minorHAnsi"/>
                <w:b/>
                <w:color w:val="808080"/>
                <w:sz w:val="24"/>
                <w:szCs w:val="24"/>
              </w:rPr>
            </w:pPr>
            <w:r w:rsidRPr="00ED4D4E">
              <w:rPr>
                <w:rFonts w:asciiTheme="minorHAnsi" w:hAnsiTheme="minorHAnsi"/>
                <w:b/>
                <w:color w:val="808080"/>
                <w:sz w:val="24"/>
                <w:szCs w:val="24"/>
              </w:rPr>
              <w:t xml:space="preserve">Unidad Didáctica </w:t>
            </w:r>
            <w:r w:rsidR="00FE03D8" w:rsidRPr="00ED4D4E">
              <w:rPr>
                <w:rFonts w:asciiTheme="minorHAnsi" w:hAnsiTheme="minorHAnsi"/>
                <w:b/>
                <w:color w:val="808080"/>
                <w:sz w:val="24"/>
                <w:szCs w:val="24"/>
              </w:rPr>
              <w:t>3</w:t>
            </w:r>
            <w:r w:rsidRPr="00ED4D4E">
              <w:rPr>
                <w:rFonts w:asciiTheme="minorHAnsi" w:hAnsiTheme="minorHAnsi"/>
                <w:b/>
                <w:color w:val="808080"/>
                <w:sz w:val="24"/>
                <w:szCs w:val="24"/>
              </w:rPr>
              <w:t xml:space="preserve">. Decisiones sobre producto y marca </w:t>
            </w:r>
          </w:p>
          <w:p w:rsidR="005A31B7" w:rsidRPr="00ED4D4E" w:rsidRDefault="00FE03D8" w:rsidP="005A31B7">
            <w:pPr>
              <w:spacing w:after="0"/>
              <w:ind w:left="181"/>
              <w:outlineLvl w:val="0"/>
              <w:rPr>
                <w:rFonts w:asciiTheme="minorHAnsi" w:hAnsiTheme="minorHAnsi"/>
                <w:b/>
                <w:color w:val="808080"/>
                <w:sz w:val="24"/>
                <w:szCs w:val="24"/>
              </w:rPr>
            </w:pPr>
            <w:r w:rsidRPr="00ED4D4E">
              <w:rPr>
                <w:rFonts w:asciiTheme="minorHAnsi" w:hAnsiTheme="minorHAnsi"/>
                <w:b/>
                <w:color w:val="808080"/>
                <w:sz w:val="24"/>
                <w:szCs w:val="24"/>
              </w:rPr>
              <w:t>Lecturas básicas</w:t>
            </w:r>
          </w:p>
          <w:p w:rsidR="00FE03D8" w:rsidRPr="00ED4D4E" w:rsidRDefault="00A33093" w:rsidP="00FE03D8">
            <w:pPr>
              <w:numPr>
                <w:ilvl w:val="0"/>
                <w:numId w:val="36"/>
              </w:numPr>
              <w:shd w:val="clear" w:color="auto" w:fill="FFFFFF"/>
              <w:spacing w:after="0" w:line="326" w:lineRule="atLeast"/>
              <w:ind w:left="480"/>
              <w:textAlignment w:val="baseline"/>
              <w:rPr>
                <w:rFonts w:asciiTheme="minorHAnsi" w:hAnsiTheme="minorHAnsi" w:cs="Arial"/>
                <w:sz w:val="24"/>
                <w:szCs w:val="24"/>
              </w:rPr>
            </w:pPr>
            <w:hyperlink r:id="rId21" w:tgtFrame="_blank" w:history="1">
              <w:r w:rsidR="00FE03D8" w:rsidRPr="00ED4D4E">
                <w:rPr>
                  <w:rStyle w:val="Hipervnculo"/>
                  <w:rFonts w:asciiTheme="minorHAnsi" w:hAnsiTheme="minorHAnsi" w:cs="Arial"/>
                  <w:color w:val="auto"/>
                  <w:sz w:val="24"/>
                  <w:szCs w:val="24"/>
                  <w:u w:val="none"/>
                  <w:bdr w:val="none" w:sz="0" w:space="0" w:color="auto" w:frame="1"/>
                </w:rPr>
                <w:t>Deportistas como marcas; el caso de Suzann Pettersen</w:t>
              </w:r>
            </w:hyperlink>
          </w:p>
          <w:p w:rsidR="00FE03D8" w:rsidRPr="00ED4D4E" w:rsidRDefault="00A33093" w:rsidP="00FE03D8">
            <w:pPr>
              <w:numPr>
                <w:ilvl w:val="0"/>
                <w:numId w:val="36"/>
              </w:numPr>
              <w:shd w:val="clear" w:color="auto" w:fill="FFFFFF"/>
              <w:spacing w:after="0" w:line="326" w:lineRule="atLeast"/>
              <w:ind w:left="480"/>
              <w:textAlignment w:val="baseline"/>
              <w:rPr>
                <w:rFonts w:asciiTheme="minorHAnsi" w:hAnsiTheme="minorHAnsi" w:cs="Arial"/>
                <w:sz w:val="24"/>
                <w:szCs w:val="24"/>
              </w:rPr>
            </w:pPr>
            <w:hyperlink r:id="rId22" w:tgtFrame="_blank" w:history="1">
              <w:r w:rsidR="00FE03D8" w:rsidRPr="00ED4D4E">
                <w:rPr>
                  <w:rStyle w:val="Hipervnculo"/>
                  <w:rFonts w:asciiTheme="minorHAnsi" w:hAnsiTheme="minorHAnsi" w:cs="Arial"/>
                  <w:color w:val="auto"/>
                  <w:sz w:val="24"/>
                  <w:szCs w:val="24"/>
                  <w:u w:val="none"/>
                  <w:bdr w:val="none" w:sz="0" w:space="0" w:color="auto" w:frame="1"/>
                </w:rPr>
                <w:t>Por favor, tócame</w:t>
              </w:r>
            </w:hyperlink>
          </w:p>
          <w:p w:rsidR="00FE03D8" w:rsidRPr="00ED4D4E" w:rsidRDefault="00A33093" w:rsidP="00FE03D8">
            <w:pPr>
              <w:numPr>
                <w:ilvl w:val="0"/>
                <w:numId w:val="36"/>
              </w:numPr>
              <w:shd w:val="clear" w:color="auto" w:fill="FFFFFF"/>
              <w:spacing w:after="0" w:line="326" w:lineRule="atLeast"/>
              <w:ind w:left="480"/>
              <w:textAlignment w:val="baseline"/>
              <w:rPr>
                <w:rFonts w:asciiTheme="minorHAnsi" w:hAnsiTheme="minorHAnsi" w:cs="Arial"/>
                <w:sz w:val="24"/>
                <w:szCs w:val="24"/>
              </w:rPr>
            </w:pPr>
            <w:hyperlink r:id="rId23" w:tgtFrame="_blank" w:history="1">
              <w:r w:rsidR="00FE03D8" w:rsidRPr="00ED4D4E">
                <w:rPr>
                  <w:rStyle w:val="Hipervnculo"/>
                  <w:rFonts w:asciiTheme="minorHAnsi" w:hAnsiTheme="minorHAnsi" w:cs="Arial"/>
                  <w:color w:val="auto"/>
                  <w:sz w:val="24"/>
                  <w:szCs w:val="24"/>
                  <w:u w:val="none"/>
                  <w:bdr w:val="none" w:sz="0" w:space="0" w:color="auto" w:frame="1"/>
                </w:rPr>
                <w:t>Marketing auditivo</w:t>
              </w:r>
            </w:hyperlink>
          </w:p>
          <w:p w:rsidR="00FE03D8" w:rsidRPr="00ED4D4E" w:rsidRDefault="00A33093" w:rsidP="00FE03D8">
            <w:pPr>
              <w:numPr>
                <w:ilvl w:val="0"/>
                <w:numId w:val="36"/>
              </w:numPr>
              <w:shd w:val="clear" w:color="auto" w:fill="FFFFFF"/>
              <w:spacing w:after="0" w:line="326" w:lineRule="atLeast"/>
              <w:ind w:left="480"/>
              <w:textAlignment w:val="baseline"/>
              <w:rPr>
                <w:rFonts w:asciiTheme="minorHAnsi" w:hAnsiTheme="minorHAnsi" w:cs="Arial"/>
                <w:sz w:val="24"/>
                <w:szCs w:val="24"/>
              </w:rPr>
            </w:pPr>
            <w:hyperlink r:id="rId24" w:tgtFrame="_blank" w:history="1">
              <w:r w:rsidR="00FE03D8" w:rsidRPr="00ED4D4E">
                <w:rPr>
                  <w:rStyle w:val="Hipervnculo"/>
                  <w:rFonts w:asciiTheme="minorHAnsi" w:hAnsiTheme="minorHAnsi" w:cs="Arial"/>
                  <w:color w:val="auto"/>
                  <w:sz w:val="24"/>
                  <w:szCs w:val="24"/>
                  <w:u w:val="none"/>
                  <w:bdr w:val="none" w:sz="0" w:space="0" w:color="auto" w:frame="1"/>
                </w:rPr>
                <w:t>La canción perfecta</w:t>
              </w:r>
            </w:hyperlink>
          </w:p>
          <w:p w:rsidR="00FE03D8" w:rsidRPr="00ED4D4E" w:rsidRDefault="00A33093" w:rsidP="00FE03D8">
            <w:pPr>
              <w:numPr>
                <w:ilvl w:val="0"/>
                <w:numId w:val="36"/>
              </w:numPr>
              <w:shd w:val="clear" w:color="auto" w:fill="FFFFFF"/>
              <w:spacing w:after="0" w:line="326" w:lineRule="atLeast"/>
              <w:ind w:left="480"/>
              <w:textAlignment w:val="baseline"/>
              <w:rPr>
                <w:rFonts w:asciiTheme="minorHAnsi" w:hAnsiTheme="minorHAnsi" w:cs="Arial"/>
                <w:sz w:val="24"/>
                <w:szCs w:val="24"/>
              </w:rPr>
            </w:pPr>
            <w:hyperlink r:id="rId25" w:tgtFrame="_blank" w:history="1">
              <w:r w:rsidR="00FE03D8" w:rsidRPr="00ED4D4E">
                <w:rPr>
                  <w:rStyle w:val="Hipervnculo"/>
                  <w:rFonts w:asciiTheme="minorHAnsi" w:hAnsiTheme="minorHAnsi" w:cs="Arial"/>
                  <w:color w:val="auto"/>
                  <w:sz w:val="24"/>
                  <w:szCs w:val="24"/>
                  <w:u w:val="none"/>
                  <w:bdr w:val="none" w:sz="0" w:space="0" w:color="auto" w:frame="1"/>
                </w:rPr>
                <w:t>La importancia del nombre de marca</w:t>
              </w:r>
            </w:hyperlink>
          </w:p>
          <w:p w:rsidR="005A31B7" w:rsidRPr="00ED4D4E" w:rsidRDefault="005A31B7" w:rsidP="005A31B7">
            <w:pPr>
              <w:spacing w:after="0"/>
              <w:ind w:left="181"/>
              <w:outlineLvl w:val="0"/>
              <w:rPr>
                <w:rFonts w:asciiTheme="minorHAnsi" w:hAnsiTheme="minorHAnsi"/>
                <w:color w:val="808080"/>
                <w:sz w:val="24"/>
                <w:szCs w:val="24"/>
              </w:rPr>
            </w:pPr>
          </w:p>
          <w:p w:rsidR="00313018" w:rsidRPr="00ED4D4E" w:rsidRDefault="00313018" w:rsidP="00313018">
            <w:pPr>
              <w:spacing w:after="0"/>
              <w:ind w:left="181"/>
              <w:outlineLvl w:val="0"/>
              <w:rPr>
                <w:rFonts w:asciiTheme="minorHAnsi" w:hAnsiTheme="minorHAnsi"/>
                <w:b/>
                <w:color w:val="808080"/>
                <w:sz w:val="24"/>
                <w:szCs w:val="24"/>
              </w:rPr>
            </w:pPr>
            <w:r w:rsidRPr="00ED4D4E">
              <w:rPr>
                <w:rFonts w:asciiTheme="minorHAnsi" w:hAnsiTheme="minorHAnsi"/>
                <w:b/>
                <w:color w:val="808080"/>
                <w:sz w:val="24"/>
                <w:szCs w:val="24"/>
              </w:rPr>
              <w:t xml:space="preserve">Unidad Didáctica </w:t>
            </w:r>
            <w:r w:rsidR="00FE03D8" w:rsidRPr="00ED4D4E">
              <w:rPr>
                <w:rFonts w:asciiTheme="minorHAnsi" w:hAnsiTheme="minorHAnsi"/>
                <w:b/>
                <w:color w:val="808080"/>
                <w:sz w:val="24"/>
                <w:szCs w:val="24"/>
              </w:rPr>
              <w:t>4</w:t>
            </w:r>
            <w:r w:rsidRPr="00ED4D4E">
              <w:rPr>
                <w:rFonts w:asciiTheme="minorHAnsi" w:hAnsiTheme="minorHAnsi"/>
                <w:b/>
                <w:color w:val="808080"/>
                <w:sz w:val="24"/>
                <w:szCs w:val="24"/>
              </w:rPr>
              <w:t>. Decisiones sobre precio</w:t>
            </w:r>
            <w:r w:rsidR="00FE03D8" w:rsidRPr="00ED4D4E">
              <w:rPr>
                <w:rFonts w:asciiTheme="minorHAnsi" w:hAnsiTheme="minorHAnsi"/>
                <w:b/>
                <w:color w:val="808080"/>
                <w:sz w:val="24"/>
                <w:szCs w:val="24"/>
              </w:rPr>
              <w:t>s</w:t>
            </w:r>
            <w:r w:rsidRPr="00ED4D4E">
              <w:rPr>
                <w:rFonts w:asciiTheme="minorHAnsi" w:hAnsiTheme="minorHAnsi"/>
                <w:b/>
                <w:color w:val="808080"/>
                <w:sz w:val="24"/>
                <w:szCs w:val="24"/>
              </w:rPr>
              <w:t xml:space="preserve"> </w:t>
            </w:r>
          </w:p>
          <w:p w:rsidR="005A31B7" w:rsidRPr="00ED4D4E" w:rsidRDefault="00FE03D8" w:rsidP="005A31B7">
            <w:pPr>
              <w:spacing w:after="0"/>
              <w:ind w:left="181"/>
              <w:outlineLvl w:val="0"/>
              <w:rPr>
                <w:rFonts w:asciiTheme="minorHAnsi" w:hAnsiTheme="minorHAnsi"/>
                <w:b/>
                <w:color w:val="808080"/>
                <w:sz w:val="24"/>
                <w:szCs w:val="24"/>
              </w:rPr>
            </w:pPr>
            <w:r w:rsidRPr="00ED4D4E">
              <w:rPr>
                <w:rFonts w:asciiTheme="minorHAnsi" w:hAnsiTheme="minorHAnsi"/>
                <w:b/>
                <w:color w:val="808080"/>
                <w:sz w:val="24"/>
                <w:szCs w:val="24"/>
              </w:rPr>
              <w:t>Lecturas básicas</w:t>
            </w:r>
          </w:p>
          <w:p w:rsidR="00FE03D8" w:rsidRPr="00ED4D4E" w:rsidRDefault="00A33093" w:rsidP="00FE03D8">
            <w:pPr>
              <w:numPr>
                <w:ilvl w:val="0"/>
                <w:numId w:val="37"/>
              </w:numPr>
              <w:shd w:val="clear" w:color="auto" w:fill="FFFFFF"/>
              <w:spacing w:after="0" w:line="326" w:lineRule="atLeast"/>
              <w:ind w:left="480"/>
              <w:textAlignment w:val="baseline"/>
              <w:rPr>
                <w:rFonts w:asciiTheme="minorHAnsi" w:hAnsiTheme="minorHAnsi" w:cs="Arial"/>
                <w:sz w:val="24"/>
                <w:szCs w:val="24"/>
              </w:rPr>
            </w:pPr>
            <w:hyperlink r:id="rId26" w:tgtFrame="_blank" w:history="1">
              <w:r w:rsidR="00FE03D8" w:rsidRPr="00ED4D4E">
                <w:rPr>
                  <w:rStyle w:val="Hipervnculo"/>
                  <w:rFonts w:asciiTheme="minorHAnsi" w:hAnsiTheme="minorHAnsi" w:cs="Arial"/>
                  <w:color w:val="auto"/>
                  <w:sz w:val="24"/>
                  <w:szCs w:val="24"/>
                  <w:u w:val="none"/>
                  <w:bdr w:val="none" w:sz="0" w:space="0" w:color="auto" w:frame="1"/>
                </w:rPr>
                <w:t>Fijación de precios</w:t>
              </w:r>
            </w:hyperlink>
          </w:p>
          <w:p w:rsidR="00FE03D8" w:rsidRPr="00ED4D4E" w:rsidRDefault="00A33093" w:rsidP="00FE03D8">
            <w:pPr>
              <w:numPr>
                <w:ilvl w:val="0"/>
                <w:numId w:val="37"/>
              </w:numPr>
              <w:shd w:val="clear" w:color="auto" w:fill="FFFFFF"/>
              <w:spacing w:after="0" w:line="326" w:lineRule="atLeast"/>
              <w:ind w:left="480"/>
              <w:textAlignment w:val="baseline"/>
              <w:rPr>
                <w:rFonts w:asciiTheme="minorHAnsi" w:hAnsiTheme="minorHAnsi" w:cs="Arial"/>
                <w:sz w:val="24"/>
                <w:szCs w:val="24"/>
              </w:rPr>
            </w:pPr>
            <w:hyperlink r:id="rId27" w:tgtFrame="_blank" w:history="1">
              <w:r w:rsidR="00FE03D8" w:rsidRPr="00ED4D4E">
                <w:rPr>
                  <w:rStyle w:val="Hipervnculo"/>
                  <w:rFonts w:asciiTheme="minorHAnsi" w:hAnsiTheme="minorHAnsi" w:cs="Arial"/>
                  <w:color w:val="auto"/>
                  <w:sz w:val="24"/>
                  <w:szCs w:val="24"/>
                  <w:u w:val="none"/>
                  <w:bdr w:val="none" w:sz="0" w:space="0" w:color="auto" w:frame="1"/>
                </w:rPr>
                <w:t>Precios psicológicos</w:t>
              </w:r>
            </w:hyperlink>
          </w:p>
          <w:p w:rsidR="00FE03D8" w:rsidRPr="00ED4D4E" w:rsidRDefault="00A33093" w:rsidP="00FE03D8">
            <w:pPr>
              <w:numPr>
                <w:ilvl w:val="0"/>
                <w:numId w:val="37"/>
              </w:numPr>
              <w:shd w:val="clear" w:color="auto" w:fill="FFFFFF"/>
              <w:spacing w:after="0" w:line="326" w:lineRule="atLeast"/>
              <w:ind w:left="480"/>
              <w:textAlignment w:val="baseline"/>
              <w:rPr>
                <w:rFonts w:asciiTheme="minorHAnsi" w:hAnsiTheme="minorHAnsi" w:cs="Arial"/>
                <w:sz w:val="24"/>
                <w:szCs w:val="24"/>
              </w:rPr>
            </w:pPr>
            <w:hyperlink r:id="rId28" w:tgtFrame="_blank" w:history="1">
              <w:r w:rsidR="00FE03D8" w:rsidRPr="00ED4D4E">
                <w:rPr>
                  <w:rStyle w:val="Hipervnculo"/>
                  <w:rFonts w:asciiTheme="minorHAnsi" w:hAnsiTheme="minorHAnsi" w:cs="Arial"/>
                  <w:color w:val="auto"/>
                  <w:sz w:val="24"/>
                  <w:szCs w:val="24"/>
                  <w:u w:val="none"/>
                  <w:bdr w:val="none" w:sz="0" w:space="0" w:color="auto" w:frame="1"/>
                </w:rPr>
                <w:t>El efecto placebo</w:t>
              </w:r>
            </w:hyperlink>
          </w:p>
          <w:p w:rsidR="00FE03D8" w:rsidRPr="00ED4D4E" w:rsidRDefault="00A33093" w:rsidP="00FE03D8">
            <w:pPr>
              <w:numPr>
                <w:ilvl w:val="0"/>
                <w:numId w:val="37"/>
              </w:numPr>
              <w:shd w:val="clear" w:color="auto" w:fill="FFFFFF"/>
              <w:spacing w:after="0" w:line="326" w:lineRule="atLeast"/>
              <w:ind w:left="480"/>
              <w:textAlignment w:val="baseline"/>
              <w:rPr>
                <w:rFonts w:asciiTheme="minorHAnsi" w:hAnsiTheme="minorHAnsi" w:cs="Arial"/>
                <w:sz w:val="24"/>
                <w:szCs w:val="24"/>
              </w:rPr>
            </w:pPr>
            <w:hyperlink r:id="rId29" w:tgtFrame="_blank" w:history="1">
              <w:r w:rsidR="00FE03D8" w:rsidRPr="00ED4D4E">
                <w:rPr>
                  <w:rStyle w:val="Hipervnculo"/>
                  <w:rFonts w:asciiTheme="minorHAnsi" w:hAnsiTheme="minorHAnsi" w:cs="Arial"/>
                  <w:color w:val="auto"/>
                  <w:sz w:val="24"/>
                  <w:szCs w:val="24"/>
                  <w:u w:val="none"/>
                  <w:bdr w:val="none" w:sz="0" w:space="0" w:color="auto" w:frame="1"/>
                </w:rPr>
                <w:t>El efecto reclamo</w:t>
              </w:r>
            </w:hyperlink>
          </w:p>
          <w:p w:rsidR="005A31B7" w:rsidRPr="00ED4D4E" w:rsidRDefault="005A31B7" w:rsidP="005A31B7">
            <w:pPr>
              <w:spacing w:after="0"/>
              <w:ind w:left="181"/>
              <w:outlineLvl w:val="0"/>
              <w:rPr>
                <w:rFonts w:asciiTheme="minorHAnsi" w:hAnsiTheme="minorHAnsi"/>
                <w:color w:val="808080"/>
                <w:sz w:val="24"/>
                <w:szCs w:val="24"/>
              </w:rPr>
            </w:pPr>
          </w:p>
          <w:p w:rsidR="00313018" w:rsidRPr="00ED4D4E" w:rsidRDefault="00313018" w:rsidP="00313018">
            <w:pPr>
              <w:spacing w:after="0"/>
              <w:ind w:left="181"/>
              <w:outlineLvl w:val="0"/>
              <w:rPr>
                <w:rFonts w:asciiTheme="minorHAnsi" w:hAnsiTheme="minorHAnsi"/>
                <w:b/>
                <w:color w:val="808080"/>
                <w:sz w:val="24"/>
                <w:szCs w:val="24"/>
              </w:rPr>
            </w:pPr>
            <w:r w:rsidRPr="00ED4D4E">
              <w:rPr>
                <w:rFonts w:asciiTheme="minorHAnsi" w:hAnsiTheme="minorHAnsi"/>
                <w:b/>
                <w:color w:val="808080"/>
                <w:sz w:val="24"/>
                <w:szCs w:val="24"/>
              </w:rPr>
              <w:t xml:space="preserve">Unidad Didáctica </w:t>
            </w:r>
            <w:r w:rsidR="00FE03D8" w:rsidRPr="00ED4D4E">
              <w:rPr>
                <w:rFonts w:asciiTheme="minorHAnsi" w:hAnsiTheme="minorHAnsi"/>
                <w:b/>
                <w:color w:val="808080"/>
                <w:sz w:val="24"/>
                <w:szCs w:val="24"/>
              </w:rPr>
              <w:t>5</w:t>
            </w:r>
            <w:r w:rsidRPr="00ED4D4E">
              <w:rPr>
                <w:rFonts w:asciiTheme="minorHAnsi" w:hAnsiTheme="minorHAnsi"/>
                <w:b/>
                <w:color w:val="808080"/>
                <w:sz w:val="24"/>
                <w:szCs w:val="24"/>
              </w:rPr>
              <w:t>. Decisiones sobre persuasión e influencia social aplicados a la venta personal</w:t>
            </w:r>
          </w:p>
          <w:p w:rsidR="005A31B7" w:rsidRPr="00ED4D4E" w:rsidRDefault="00FE03D8" w:rsidP="005A31B7">
            <w:pPr>
              <w:spacing w:after="0"/>
              <w:ind w:left="181"/>
              <w:outlineLvl w:val="0"/>
              <w:rPr>
                <w:rFonts w:asciiTheme="minorHAnsi" w:hAnsiTheme="minorHAnsi"/>
                <w:b/>
                <w:color w:val="808080"/>
                <w:sz w:val="24"/>
                <w:szCs w:val="24"/>
              </w:rPr>
            </w:pPr>
            <w:r w:rsidRPr="00ED4D4E">
              <w:rPr>
                <w:rFonts w:asciiTheme="minorHAnsi" w:hAnsiTheme="minorHAnsi"/>
                <w:b/>
                <w:color w:val="808080"/>
                <w:sz w:val="24"/>
                <w:szCs w:val="24"/>
              </w:rPr>
              <w:t>Lecturas básicas</w:t>
            </w:r>
          </w:p>
          <w:p w:rsidR="00FE03D8" w:rsidRPr="00ED4D4E" w:rsidRDefault="00A33093" w:rsidP="00FE03D8">
            <w:pPr>
              <w:numPr>
                <w:ilvl w:val="0"/>
                <w:numId w:val="38"/>
              </w:numPr>
              <w:shd w:val="clear" w:color="auto" w:fill="FFFFFF"/>
              <w:spacing w:after="0" w:line="326" w:lineRule="atLeast"/>
              <w:ind w:left="480"/>
              <w:textAlignment w:val="baseline"/>
              <w:rPr>
                <w:rFonts w:asciiTheme="minorHAnsi" w:hAnsiTheme="minorHAnsi" w:cs="Arial"/>
                <w:sz w:val="24"/>
                <w:szCs w:val="24"/>
              </w:rPr>
            </w:pPr>
            <w:hyperlink r:id="rId30" w:tgtFrame="_blank" w:history="1">
              <w:r w:rsidR="00FE03D8" w:rsidRPr="00ED4D4E">
                <w:rPr>
                  <w:rStyle w:val="Hipervnculo"/>
                  <w:rFonts w:asciiTheme="minorHAnsi" w:hAnsiTheme="minorHAnsi" w:cs="Arial"/>
                  <w:color w:val="auto"/>
                  <w:sz w:val="24"/>
                  <w:szCs w:val="24"/>
                  <w:u w:val="none"/>
                  <w:bdr w:val="none" w:sz="0" w:space="0" w:color="auto" w:frame="1"/>
                </w:rPr>
                <w:t>Cómo manipular a los demás</w:t>
              </w:r>
            </w:hyperlink>
          </w:p>
          <w:p w:rsidR="005A31B7" w:rsidRPr="00ED4D4E" w:rsidRDefault="005A31B7" w:rsidP="005A31B7">
            <w:pPr>
              <w:spacing w:after="0"/>
              <w:ind w:left="181"/>
              <w:outlineLvl w:val="0"/>
              <w:rPr>
                <w:rFonts w:asciiTheme="minorHAnsi" w:hAnsiTheme="minorHAnsi"/>
                <w:b/>
                <w:color w:val="808080"/>
                <w:sz w:val="24"/>
                <w:szCs w:val="24"/>
              </w:rPr>
            </w:pPr>
          </w:p>
          <w:p w:rsidR="00313018" w:rsidRPr="00ED4D4E" w:rsidRDefault="00313018" w:rsidP="00313018">
            <w:pPr>
              <w:spacing w:after="0"/>
              <w:ind w:left="181"/>
              <w:outlineLvl w:val="0"/>
              <w:rPr>
                <w:rFonts w:asciiTheme="minorHAnsi" w:hAnsiTheme="minorHAnsi"/>
                <w:b/>
                <w:color w:val="808080"/>
                <w:sz w:val="24"/>
                <w:szCs w:val="24"/>
              </w:rPr>
            </w:pPr>
            <w:r w:rsidRPr="00ED4D4E">
              <w:rPr>
                <w:rFonts w:asciiTheme="minorHAnsi" w:hAnsiTheme="minorHAnsi"/>
                <w:b/>
                <w:color w:val="808080"/>
                <w:sz w:val="24"/>
                <w:szCs w:val="24"/>
              </w:rPr>
              <w:lastRenderedPageBreak/>
              <w:t xml:space="preserve">Unidad Didáctica </w:t>
            </w:r>
            <w:r w:rsidR="00FE03D8" w:rsidRPr="00ED4D4E">
              <w:rPr>
                <w:rFonts w:asciiTheme="minorHAnsi" w:hAnsiTheme="minorHAnsi"/>
                <w:b/>
                <w:color w:val="808080"/>
                <w:sz w:val="24"/>
                <w:szCs w:val="24"/>
              </w:rPr>
              <w:t>6</w:t>
            </w:r>
            <w:r w:rsidRPr="00ED4D4E">
              <w:rPr>
                <w:rFonts w:asciiTheme="minorHAnsi" w:hAnsiTheme="minorHAnsi"/>
                <w:b/>
                <w:color w:val="808080"/>
                <w:sz w:val="24"/>
                <w:szCs w:val="24"/>
              </w:rPr>
              <w:t>. Decisiones sobre promoción de ventas</w:t>
            </w:r>
          </w:p>
          <w:p w:rsidR="0058190F" w:rsidRPr="00ED4D4E" w:rsidRDefault="0058190F" w:rsidP="0058190F">
            <w:pPr>
              <w:spacing w:after="0"/>
              <w:ind w:left="181"/>
              <w:outlineLvl w:val="0"/>
              <w:rPr>
                <w:rFonts w:asciiTheme="minorHAnsi" w:hAnsiTheme="minorHAnsi"/>
                <w:b/>
                <w:color w:val="808080"/>
                <w:sz w:val="24"/>
                <w:szCs w:val="24"/>
              </w:rPr>
            </w:pPr>
            <w:r w:rsidRPr="00ED4D4E">
              <w:rPr>
                <w:rFonts w:asciiTheme="minorHAnsi" w:hAnsiTheme="minorHAnsi"/>
                <w:b/>
                <w:color w:val="808080"/>
                <w:sz w:val="24"/>
                <w:szCs w:val="24"/>
              </w:rPr>
              <w:t>Lecturas básicas</w:t>
            </w:r>
          </w:p>
          <w:p w:rsidR="00FE03D8" w:rsidRPr="00ED4D4E" w:rsidRDefault="00A33093" w:rsidP="00FE03D8">
            <w:pPr>
              <w:numPr>
                <w:ilvl w:val="0"/>
                <w:numId w:val="39"/>
              </w:numPr>
              <w:shd w:val="clear" w:color="auto" w:fill="FFFFFF"/>
              <w:spacing w:after="0" w:line="326" w:lineRule="atLeast"/>
              <w:ind w:left="480"/>
              <w:textAlignment w:val="baseline"/>
              <w:rPr>
                <w:rFonts w:asciiTheme="minorHAnsi" w:hAnsiTheme="minorHAnsi" w:cs="Arial"/>
                <w:sz w:val="24"/>
                <w:szCs w:val="24"/>
              </w:rPr>
            </w:pPr>
            <w:hyperlink r:id="rId31" w:tgtFrame="_blank" w:history="1">
              <w:r w:rsidR="00FE03D8" w:rsidRPr="00ED4D4E">
                <w:rPr>
                  <w:rStyle w:val="Hipervnculo"/>
                  <w:rFonts w:asciiTheme="minorHAnsi" w:hAnsiTheme="minorHAnsi" w:cs="Arial"/>
                  <w:color w:val="auto"/>
                  <w:sz w:val="24"/>
                  <w:szCs w:val="24"/>
                  <w:u w:val="none"/>
                  <w:bdr w:val="none" w:sz="0" w:space="0" w:color="auto" w:frame="1"/>
                </w:rPr>
                <w:t>Aliteraciones para crear promociones atractivas</w:t>
              </w:r>
            </w:hyperlink>
          </w:p>
          <w:p w:rsidR="00FE03D8" w:rsidRPr="00ED4D4E" w:rsidRDefault="00A33093" w:rsidP="00FE03D8">
            <w:pPr>
              <w:numPr>
                <w:ilvl w:val="0"/>
                <w:numId w:val="39"/>
              </w:numPr>
              <w:shd w:val="clear" w:color="auto" w:fill="FFFFFF"/>
              <w:spacing w:after="0" w:line="326" w:lineRule="atLeast"/>
              <w:ind w:left="480"/>
              <w:textAlignment w:val="baseline"/>
              <w:rPr>
                <w:rFonts w:asciiTheme="minorHAnsi" w:hAnsiTheme="minorHAnsi" w:cs="Arial"/>
                <w:sz w:val="24"/>
                <w:szCs w:val="24"/>
              </w:rPr>
            </w:pPr>
            <w:hyperlink r:id="rId32" w:tgtFrame="_blank" w:history="1">
              <w:r w:rsidR="00FE03D8" w:rsidRPr="00ED4D4E">
                <w:rPr>
                  <w:rStyle w:val="Hipervnculo"/>
                  <w:rFonts w:asciiTheme="minorHAnsi" w:hAnsiTheme="minorHAnsi" w:cs="Arial"/>
                  <w:color w:val="auto"/>
                  <w:sz w:val="24"/>
                  <w:szCs w:val="24"/>
                  <w:u w:val="none"/>
                  <w:bdr w:val="none" w:sz="0" w:space="0" w:color="auto" w:frame="1"/>
                </w:rPr>
                <w:t>Promociones de precios cero con incertidumbre</w:t>
              </w:r>
            </w:hyperlink>
          </w:p>
          <w:p w:rsidR="00EB6860" w:rsidRPr="00ED4D4E" w:rsidRDefault="00EB6860" w:rsidP="00175ABC">
            <w:pPr>
              <w:spacing w:after="0"/>
              <w:ind w:left="181"/>
              <w:outlineLvl w:val="0"/>
              <w:rPr>
                <w:rFonts w:asciiTheme="minorHAnsi" w:hAnsiTheme="minorHAnsi"/>
                <w:color w:val="808080"/>
                <w:sz w:val="24"/>
                <w:szCs w:val="24"/>
              </w:rPr>
            </w:pPr>
          </w:p>
          <w:p w:rsidR="00175ABC" w:rsidRPr="00ED4D4E" w:rsidRDefault="00175ABC" w:rsidP="00175ABC">
            <w:pPr>
              <w:spacing w:after="0"/>
              <w:ind w:left="181"/>
              <w:outlineLvl w:val="0"/>
              <w:rPr>
                <w:rFonts w:asciiTheme="minorHAnsi" w:hAnsiTheme="minorHAnsi"/>
                <w:color w:val="808080"/>
                <w:sz w:val="24"/>
                <w:szCs w:val="24"/>
              </w:rPr>
            </w:pPr>
          </w:p>
          <w:p w:rsidR="00175ABC" w:rsidRPr="00ED4D4E" w:rsidRDefault="00175ABC" w:rsidP="00175ABC">
            <w:pPr>
              <w:spacing w:after="0"/>
              <w:ind w:left="181"/>
              <w:outlineLvl w:val="0"/>
              <w:rPr>
                <w:rFonts w:asciiTheme="minorHAnsi" w:hAnsiTheme="minorHAnsi"/>
                <w:b/>
                <w:color w:val="808080"/>
                <w:sz w:val="24"/>
                <w:szCs w:val="24"/>
              </w:rPr>
            </w:pPr>
            <w:r w:rsidRPr="00ED4D4E">
              <w:rPr>
                <w:rFonts w:asciiTheme="minorHAnsi" w:hAnsiTheme="minorHAnsi"/>
                <w:b/>
                <w:color w:val="808080"/>
                <w:sz w:val="24"/>
                <w:szCs w:val="24"/>
              </w:rPr>
              <w:t>Referencias</w:t>
            </w:r>
          </w:p>
          <w:p w:rsidR="00FE03D8" w:rsidRPr="00FE03D8" w:rsidRDefault="00FE03D8" w:rsidP="00175ABC">
            <w:pPr>
              <w:spacing w:after="0"/>
              <w:ind w:left="181"/>
              <w:outlineLvl w:val="0"/>
              <w:rPr>
                <w:color w:val="808080"/>
                <w:sz w:val="24"/>
                <w:szCs w:val="24"/>
              </w:rPr>
            </w:pPr>
            <w:r w:rsidRPr="00ED4D4E">
              <w:rPr>
                <w:rFonts w:asciiTheme="minorHAnsi" w:hAnsiTheme="minorHAnsi"/>
                <w:color w:val="808080"/>
                <w:sz w:val="24"/>
                <w:szCs w:val="24"/>
              </w:rPr>
              <w:t>www.cienciasinmiedo.es</w:t>
            </w:r>
          </w:p>
        </w:tc>
      </w:tr>
    </w:tbl>
    <w:p w:rsidR="00134350" w:rsidRDefault="00134350" w:rsidP="00BC3EFF">
      <w:pPr>
        <w:tabs>
          <w:tab w:val="left" w:pos="540"/>
        </w:tabs>
        <w:spacing w:after="0" w:line="240" w:lineRule="auto"/>
        <w:rPr>
          <w:b/>
        </w:rPr>
      </w:pPr>
    </w:p>
    <w:p w:rsidR="001C5708" w:rsidRPr="00BC3EFF" w:rsidRDefault="001C5708" w:rsidP="00BC3EFF">
      <w:pPr>
        <w:tabs>
          <w:tab w:val="left" w:pos="540"/>
        </w:tabs>
        <w:spacing w:after="0" w:line="240" w:lineRule="auto"/>
        <w:rPr>
          <w:b/>
        </w:rPr>
      </w:pPr>
    </w:p>
    <w:tbl>
      <w:tblPr>
        <w:tblW w:w="0" w:type="auto"/>
        <w:jc w:val="center"/>
        <w:tblCellSpacing w:w="2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1E0" w:firstRow="1" w:lastRow="1" w:firstColumn="1" w:lastColumn="1" w:noHBand="0" w:noVBand="0"/>
      </w:tblPr>
      <w:tblGrid>
        <w:gridCol w:w="9158"/>
      </w:tblGrid>
      <w:tr w:rsidR="008C1CA1" w:rsidRPr="00BC3EFF">
        <w:trPr>
          <w:tblCellSpacing w:w="20" w:type="dxa"/>
          <w:jc w:val="center"/>
        </w:trPr>
        <w:tc>
          <w:tcPr>
            <w:tcW w:w="9078" w:type="dxa"/>
            <w:shd w:val="clear" w:color="auto" w:fill="5F5F5F"/>
            <w:vAlign w:val="center"/>
          </w:tcPr>
          <w:p w:rsidR="008C1CA1" w:rsidRPr="00300DB6" w:rsidRDefault="008D73DD" w:rsidP="00BC3EFF">
            <w:pPr>
              <w:spacing w:before="20" w:after="20" w:line="320" w:lineRule="exact"/>
              <w:rPr>
                <w:b/>
                <w:color w:val="FFFFFF"/>
                <w:sz w:val="28"/>
                <w:szCs w:val="28"/>
              </w:rPr>
            </w:pPr>
            <w:r w:rsidRPr="00D556F2">
              <w:rPr>
                <w:b/>
                <w:color w:val="FFFFFF"/>
                <w:sz w:val="28"/>
                <w:szCs w:val="28"/>
              </w:rPr>
              <w:t>5.</w:t>
            </w:r>
            <w:r>
              <w:rPr>
                <w:b/>
                <w:color w:val="FFFFFF"/>
                <w:sz w:val="28"/>
                <w:szCs w:val="28"/>
              </w:rPr>
              <w:t>3</w:t>
            </w:r>
            <w:r w:rsidRPr="00D556F2">
              <w:rPr>
                <w:b/>
                <w:color w:val="FFFFFF"/>
                <w:sz w:val="28"/>
                <w:szCs w:val="28"/>
              </w:rPr>
              <w:t>. Programa de prácticas</w:t>
            </w:r>
            <w:r>
              <w:rPr>
                <w:b/>
                <w:color w:val="FFFFFF"/>
                <w:sz w:val="28"/>
                <w:szCs w:val="28"/>
              </w:rPr>
              <w:t xml:space="preserve"> </w:t>
            </w:r>
            <w:r w:rsidRPr="00145C75">
              <w:rPr>
                <w:color w:val="FFFFFF"/>
                <w:sz w:val="24"/>
                <w:szCs w:val="24"/>
              </w:rPr>
              <w:t>(nombre y descripción</w:t>
            </w:r>
            <w:r>
              <w:rPr>
                <w:color w:val="FFFFFF"/>
                <w:sz w:val="24"/>
                <w:szCs w:val="24"/>
              </w:rPr>
              <w:t xml:space="preserve"> de cada práctica</w:t>
            </w:r>
            <w:r w:rsidRPr="00145C75">
              <w:rPr>
                <w:color w:val="FFFFFF"/>
                <w:sz w:val="24"/>
                <w:szCs w:val="24"/>
              </w:rPr>
              <w:t>)</w:t>
            </w:r>
          </w:p>
        </w:tc>
      </w:tr>
      <w:tr w:rsidR="008C1CA1" w:rsidRPr="007C3469">
        <w:trPr>
          <w:tblCellSpacing w:w="20" w:type="dxa"/>
          <w:jc w:val="center"/>
        </w:trPr>
        <w:tc>
          <w:tcPr>
            <w:tcW w:w="9078" w:type="dxa"/>
            <w:vAlign w:val="center"/>
          </w:tcPr>
          <w:p w:rsidR="00CE611B" w:rsidRDefault="0075354D" w:rsidP="00F37F88">
            <w:pPr>
              <w:numPr>
                <w:ilvl w:val="0"/>
                <w:numId w:val="17"/>
              </w:numPr>
              <w:tabs>
                <w:tab w:val="clear" w:pos="1080"/>
                <w:tab w:val="num" w:pos="590"/>
              </w:tabs>
              <w:spacing w:after="0" w:line="240" w:lineRule="auto"/>
              <w:ind w:left="590" w:hanging="425"/>
              <w:rPr>
                <w:color w:val="5F5F5F"/>
                <w:sz w:val="24"/>
                <w:szCs w:val="24"/>
              </w:rPr>
            </w:pPr>
            <w:r>
              <w:rPr>
                <w:color w:val="5F5F5F"/>
                <w:sz w:val="24"/>
                <w:szCs w:val="24"/>
              </w:rPr>
              <w:t xml:space="preserve">Realización de </w:t>
            </w:r>
            <w:r w:rsidR="00A851E6">
              <w:rPr>
                <w:color w:val="5F5F5F"/>
                <w:sz w:val="24"/>
                <w:szCs w:val="24"/>
              </w:rPr>
              <w:t>comentarios críticos sobre 5 lecturas básicas del temario, en grupos de 5 a 7 personas y de 1000 palabras de extensión. Cada trabajo contará un 10% de la nota final, y el conjunto de los trabajos un 50%</w:t>
            </w:r>
            <w:r>
              <w:rPr>
                <w:color w:val="5F5F5F"/>
                <w:sz w:val="24"/>
                <w:szCs w:val="24"/>
              </w:rPr>
              <w:t>.</w:t>
            </w:r>
          </w:p>
          <w:p w:rsidR="004014B3" w:rsidRPr="006A0D62" w:rsidRDefault="004014B3" w:rsidP="004014B3">
            <w:pPr>
              <w:spacing w:after="0" w:line="240" w:lineRule="auto"/>
              <w:rPr>
                <w:color w:val="5F5F5F"/>
                <w:sz w:val="24"/>
                <w:szCs w:val="24"/>
              </w:rPr>
            </w:pPr>
            <w:r>
              <w:rPr>
                <w:color w:val="5F5F5F"/>
                <w:sz w:val="24"/>
                <w:szCs w:val="24"/>
              </w:rPr>
              <w:t>La calificación obtenida en la práctica y en el trabajo se guardan para las convocatorias de ese curso académico.</w:t>
            </w:r>
          </w:p>
        </w:tc>
      </w:tr>
    </w:tbl>
    <w:p w:rsidR="008C1CA1" w:rsidRDefault="008C1CA1" w:rsidP="00BC3EFF">
      <w:pPr>
        <w:tabs>
          <w:tab w:val="left" w:pos="540"/>
        </w:tabs>
        <w:spacing w:after="0" w:line="240" w:lineRule="auto"/>
        <w:rPr>
          <w:b/>
        </w:rPr>
      </w:pPr>
    </w:p>
    <w:p w:rsidR="00DD08D2" w:rsidRPr="000E33FE" w:rsidRDefault="00DD08D2" w:rsidP="00DD08D2">
      <w:pPr>
        <w:spacing w:after="120" w:line="240" w:lineRule="auto"/>
        <w:ind w:right="139"/>
        <w:rPr>
          <w:rFonts w:ascii="Leelawadee" w:hAnsi="Leelawadee" w:cs="Leelawadee"/>
          <w:b/>
          <w:color w:val="5F5F5F"/>
          <w:sz w:val="24"/>
          <w:szCs w:val="24"/>
        </w:rPr>
      </w:pPr>
      <w:r w:rsidRPr="000E33FE">
        <w:rPr>
          <w:rFonts w:ascii="Leelawadee" w:hAnsi="Leelawadee" w:cs="Leelawadee"/>
          <w:b/>
          <w:color w:val="5F5F5F"/>
          <w:sz w:val="24"/>
          <w:szCs w:val="24"/>
        </w:rPr>
        <w:t xml:space="preserve">Prevención de riesgos </w:t>
      </w:r>
    </w:p>
    <w:p w:rsidR="00DD08D2" w:rsidRPr="008A5FDB" w:rsidRDefault="00DD08D2" w:rsidP="00DD08D2">
      <w:pPr>
        <w:spacing w:after="60" w:line="240" w:lineRule="auto"/>
        <w:ind w:right="139"/>
        <w:jc w:val="both"/>
        <w:rPr>
          <w:rFonts w:ascii="Leelawadee" w:hAnsi="Leelawadee" w:cs="Leelawadee"/>
          <w:sz w:val="20"/>
          <w:szCs w:val="20"/>
          <w:lang w:val="es-ES_tradnl"/>
        </w:rPr>
      </w:pPr>
      <w:r w:rsidRPr="008A5FDB">
        <w:rPr>
          <w:rFonts w:ascii="Leelawadee" w:hAnsi="Leelawadee" w:cs="Leelawadee"/>
          <w:sz w:val="20"/>
          <w:szCs w:val="20"/>
          <w:lang w:val="es-ES_tradnl"/>
        </w:rPr>
        <w:t>La Universidad Politécnica de Cartagena considera como uno de sus principios básicos y objetivos fundamentales la promoción de la mejora continua de las condiciones de trabajo y estudio de toda la Comunidad Universitaria.</w:t>
      </w:r>
    </w:p>
    <w:p w:rsidR="00DD08D2" w:rsidRPr="008A5FDB" w:rsidRDefault="00DD08D2" w:rsidP="00DD08D2">
      <w:pPr>
        <w:spacing w:after="60" w:line="240" w:lineRule="auto"/>
        <w:ind w:right="139"/>
        <w:jc w:val="both"/>
        <w:rPr>
          <w:rFonts w:ascii="Leelawadee" w:hAnsi="Leelawadee" w:cs="Leelawadee"/>
          <w:sz w:val="20"/>
          <w:szCs w:val="20"/>
          <w:lang w:val="es-ES_tradnl"/>
        </w:rPr>
      </w:pPr>
      <w:r w:rsidRPr="008A5FDB">
        <w:rPr>
          <w:rFonts w:ascii="Leelawadee" w:hAnsi="Leelawadee" w:cs="Leelawadee"/>
          <w:sz w:val="20"/>
          <w:szCs w:val="20"/>
          <w:lang w:val="es-ES_tradnl"/>
        </w:rPr>
        <w:t xml:space="preserve">Este compromiso con la prevención y las responsabilidades que se derivan atañe a todos los niveles que integran la Universidad: órganos de gobierno, equipo de dirección, personal docente e investigador, personal de administración y servicios y estudiantes. </w:t>
      </w:r>
    </w:p>
    <w:p w:rsidR="00DD08D2" w:rsidRPr="008A5FDB" w:rsidRDefault="00DD08D2" w:rsidP="00DD08D2">
      <w:pPr>
        <w:spacing w:after="60" w:line="240" w:lineRule="auto"/>
        <w:ind w:right="139"/>
        <w:jc w:val="both"/>
        <w:rPr>
          <w:rFonts w:ascii="Leelawadee" w:hAnsi="Leelawadee" w:cs="Leelawadee"/>
          <w:sz w:val="20"/>
          <w:szCs w:val="20"/>
          <w:lang w:val="es-ES_tradnl"/>
        </w:rPr>
      </w:pPr>
      <w:r w:rsidRPr="008A5FDB">
        <w:rPr>
          <w:rFonts w:ascii="Leelawadee" w:hAnsi="Leelawadee" w:cs="Leelawadee"/>
          <w:sz w:val="20"/>
          <w:szCs w:val="20"/>
          <w:lang w:val="es-ES_tradnl"/>
        </w:rPr>
        <w:t>El Servicio de Prevención de Riesgos Laborales de la UPCT ha elaborado un “Manual de acogida al estudiante en materia de prevención de riesgos” que puedes encontrar en el Aula Virtual, y en el que encontraras instrucciones y recomendaciones acerca de cómo actuar de forma correcta, desde el punto de vista de la prevención (seguridad, ergonomía, etc.), cuando desarrolles cualquier tipo de actividad en la Universidad. También encontrarás recomendaciones sobre cómo proceder en caso de emergencia o que se produzca algún incidente.</w:t>
      </w:r>
    </w:p>
    <w:p w:rsidR="00DD08D2" w:rsidRPr="008A5FDB" w:rsidRDefault="00DD08D2" w:rsidP="00DD08D2">
      <w:pPr>
        <w:tabs>
          <w:tab w:val="left" w:pos="540"/>
        </w:tabs>
        <w:spacing w:after="60" w:line="240" w:lineRule="auto"/>
        <w:ind w:right="139"/>
        <w:jc w:val="both"/>
        <w:rPr>
          <w:rFonts w:ascii="Leelawadee" w:hAnsi="Leelawadee" w:cs="Leelawadee"/>
          <w:sz w:val="20"/>
          <w:szCs w:val="20"/>
          <w:lang w:val="es-ES_tradnl"/>
        </w:rPr>
      </w:pPr>
      <w:r w:rsidRPr="008A5FDB">
        <w:rPr>
          <w:rFonts w:ascii="Leelawadee" w:hAnsi="Leelawadee" w:cs="Leelawadee"/>
          <w:sz w:val="20"/>
          <w:szCs w:val="20"/>
          <w:lang w:val="es-ES_tradnl"/>
        </w:rPr>
        <w:t>En especial, cuando realices prácticas docentes en laboratorios, talleres o trabajo de campo, debes seguir todas las instrucciones del profesorado, que es la persona responsable de tu seguridad y salud durante su realización. Consúltale todas las dudas que te surjan y no pongas en riesgo tu seguridad ni la de tus compañeros.</w:t>
      </w:r>
    </w:p>
    <w:p w:rsidR="00DD08D2" w:rsidRDefault="00DD08D2" w:rsidP="00BC3EFF">
      <w:pPr>
        <w:tabs>
          <w:tab w:val="left" w:pos="540"/>
        </w:tabs>
        <w:spacing w:after="0" w:line="240" w:lineRule="auto"/>
        <w:rPr>
          <w:b/>
        </w:rPr>
      </w:pPr>
    </w:p>
    <w:p w:rsidR="00DD08D2" w:rsidRDefault="00DD08D2" w:rsidP="00BC3EFF">
      <w:pPr>
        <w:tabs>
          <w:tab w:val="left" w:pos="540"/>
        </w:tabs>
        <w:spacing w:after="0" w:line="240" w:lineRule="auto"/>
        <w:rPr>
          <w:b/>
        </w:rPr>
      </w:pPr>
    </w:p>
    <w:p w:rsidR="00DD08D2" w:rsidRDefault="00DD08D2" w:rsidP="00BC3EFF">
      <w:pPr>
        <w:tabs>
          <w:tab w:val="left" w:pos="540"/>
        </w:tabs>
        <w:spacing w:after="0" w:line="240" w:lineRule="auto"/>
        <w:rPr>
          <w:b/>
        </w:rPr>
      </w:pPr>
    </w:p>
    <w:p w:rsidR="00DD08D2" w:rsidRDefault="00DD08D2" w:rsidP="00BC3EFF">
      <w:pPr>
        <w:tabs>
          <w:tab w:val="left" w:pos="540"/>
        </w:tabs>
        <w:spacing w:after="0" w:line="240" w:lineRule="auto"/>
        <w:rPr>
          <w:b/>
        </w:rPr>
      </w:pPr>
    </w:p>
    <w:p w:rsidR="00DD08D2" w:rsidRDefault="00DD08D2" w:rsidP="00BC3EFF">
      <w:pPr>
        <w:tabs>
          <w:tab w:val="left" w:pos="540"/>
        </w:tabs>
        <w:spacing w:after="0" w:line="240" w:lineRule="auto"/>
        <w:rPr>
          <w:b/>
        </w:rPr>
      </w:pPr>
    </w:p>
    <w:p w:rsidR="00DD08D2" w:rsidRDefault="00DD08D2" w:rsidP="00BC3EFF">
      <w:pPr>
        <w:tabs>
          <w:tab w:val="left" w:pos="540"/>
        </w:tabs>
        <w:spacing w:after="0" w:line="240" w:lineRule="auto"/>
        <w:rPr>
          <w:b/>
        </w:rPr>
      </w:pPr>
    </w:p>
    <w:p w:rsidR="00DD08D2" w:rsidRDefault="00DD08D2" w:rsidP="00BC3EFF">
      <w:pPr>
        <w:tabs>
          <w:tab w:val="left" w:pos="540"/>
        </w:tabs>
        <w:spacing w:after="0" w:line="240" w:lineRule="auto"/>
        <w:rPr>
          <w:b/>
        </w:rPr>
      </w:pPr>
    </w:p>
    <w:p w:rsidR="00DD08D2" w:rsidRDefault="00DD08D2" w:rsidP="00BC3EFF">
      <w:pPr>
        <w:tabs>
          <w:tab w:val="left" w:pos="540"/>
        </w:tabs>
        <w:spacing w:after="0" w:line="240" w:lineRule="auto"/>
        <w:rPr>
          <w:b/>
        </w:rPr>
      </w:pPr>
    </w:p>
    <w:p w:rsidR="0075354D" w:rsidRDefault="0075354D" w:rsidP="00BC3EFF">
      <w:pPr>
        <w:tabs>
          <w:tab w:val="left" w:pos="540"/>
        </w:tabs>
        <w:spacing w:after="0" w:line="240" w:lineRule="auto"/>
        <w:rPr>
          <w:b/>
        </w:rPr>
      </w:pPr>
    </w:p>
    <w:p w:rsidR="0075354D" w:rsidRDefault="0075354D" w:rsidP="00BC3EFF">
      <w:pPr>
        <w:tabs>
          <w:tab w:val="left" w:pos="540"/>
        </w:tabs>
        <w:spacing w:after="0" w:line="240" w:lineRule="auto"/>
        <w:rPr>
          <w:b/>
        </w:rPr>
      </w:pPr>
    </w:p>
    <w:p w:rsidR="00173127" w:rsidRDefault="00173127" w:rsidP="00BC3EFF">
      <w:pPr>
        <w:tabs>
          <w:tab w:val="left" w:pos="540"/>
        </w:tabs>
        <w:spacing w:after="0" w:line="240" w:lineRule="auto"/>
        <w:rPr>
          <w:b/>
        </w:rPr>
      </w:pPr>
    </w:p>
    <w:p w:rsidR="00173127" w:rsidRDefault="00173127" w:rsidP="00BC3EFF">
      <w:pPr>
        <w:tabs>
          <w:tab w:val="left" w:pos="540"/>
        </w:tabs>
        <w:spacing w:after="0" w:line="240" w:lineRule="auto"/>
        <w:rPr>
          <w:b/>
        </w:rPr>
      </w:pPr>
    </w:p>
    <w:p w:rsidR="00DD08D2" w:rsidRPr="007C3469" w:rsidRDefault="00DD08D2" w:rsidP="00BC3EFF">
      <w:pPr>
        <w:tabs>
          <w:tab w:val="left" w:pos="540"/>
        </w:tabs>
        <w:spacing w:after="0" w:line="240" w:lineRule="auto"/>
        <w:rPr>
          <w:b/>
        </w:rPr>
      </w:pPr>
    </w:p>
    <w:tbl>
      <w:tblPr>
        <w:tblW w:w="0" w:type="auto"/>
        <w:jc w:val="center"/>
        <w:tblCellSpacing w:w="2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1E0" w:firstRow="1" w:lastRow="1" w:firstColumn="1" w:lastColumn="1" w:noHBand="0" w:noVBand="0"/>
      </w:tblPr>
      <w:tblGrid>
        <w:gridCol w:w="9158"/>
      </w:tblGrid>
      <w:tr w:rsidR="008C1CA1" w:rsidRPr="00BC3EFF">
        <w:trPr>
          <w:tblCellSpacing w:w="20" w:type="dxa"/>
          <w:jc w:val="center"/>
        </w:trPr>
        <w:tc>
          <w:tcPr>
            <w:tcW w:w="9078" w:type="dxa"/>
            <w:shd w:val="clear" w:color="auto" w:fill="5F5F5F"/>
            <w:vAlign w:val="center"/>
          </w:tcPr>
          <w:p w:rsidR="008C1CA1" w:rsidRPr="00300DB6" w:rsidRDefault="008D73DD" w:rsidP="00BC3EFF">
            <w:pPr>
              <w:spacing w:before="20" w:after="20" w:line="320" w:lineRule="exact"/>
              <w:rPr>
                <w:b/>
                <w:color w:val="FFFFFF"/>
                <w:sz w:val="28"/>
                <w:szCs w:val="28"/>
              </w:rPr>
            </w:pPr>
            <w:r w:rsidRPr="009D1D07">
              <w:rPr>
                <w:b/>
                <w:color w:val="FFFFFF"/>
                <w:sz w:val="28"/>
                <w:szCs w:val="28"/>
              </w:rPr>
              <w:t xml:space="preserve">5.4. Programa de teoría en inglés </w:t>
            </w:r>
            <w:r w:rsidRPr="009D1D07">
              <w:rPr>
                <w:color w:val="FFFFFF"/>
                <w:sz w:val="24"/>
                <w:szCs w:val="24"/>
              </w:rPr>
              <w:t>(unidades didácticas y temas)</w:t>
            </w:r>
          </w:p>
        </w:tc>
      </w:tr>
      <w:tr w:rsidR="008C1CA1" w:rsidRPr="00BC3EFF">
        <w:trPr>
          <w:tblCellSpacing w:w="20" w:type="dxa"/>
          <w:jc w:val="center"/>
        </w:trPr>
        <w:tc>
          <w:tcPr>
            <w:tcW w:w="9078" w:type="dxa"/>
            <w:vAlign w:val="center"/>
          </w:tcPr>
          <w:p w:rsidR="008D73DD" w:rsidRPr="00ED4D4E" w:rsidRDefault="008D73DD" w:rsidP="008D73DD">
            <w:pPr>
              <w:spacing w:after="0"/>
              <w:ind w:left="181"/>
              <w:outlineLvl w:val="0"/>
              <w:rPr>
                <w:rFonts w:asciiTheme="minorHAnsi" w:hAnsiTheme="minorHAnsi"/>
                <w:b/>
                <w:color w:val="808080"/>
                <w:sz w:val="24"/>
                <w:szCs w:val="24"/>
                <w:lang w:val="en-US"/>
              </w:rPr>
            </w:pPr>
            <w:r w:rsidRPr="00ED4D4E">
              <w:rPr>
                <w:rFonts w:asciiTheme="minorHAnsi" w:hAnsiTheme="minorHAnsi"/>
                <w:b/>
                <w:color w:val="808080"/>
                <w:sz w:val="24"/>
                <w:szCs w:val="24"/>
                <w:lang w:val="en-US"/>
              </w:rPr>
              <w:t xml:space="preserve">Didactic Unit 1. Science and decision making in business </w:t>
            </w:r>
          </w:p>
          <w:p w:rsidR="008D73DD" w:rsidRPr="00ED4D4E" w:rsidRDefault="00461FB0" w:rsidP="008D73DD">
            <w:pPr>
              <w:spacing w:after="0"/>
              <w:ind w:left="181"/>
              <w:outlineLvl w:val="0"/>
              <w:rPr>
                <w:rFonts w:asciiTheme="minorHAnsi" w:hAnsiTheme="minorHAnsi"/>
                <w:b/>
                <w:color w:val="808080"/>
                <w:sz w:val="24"/>
                <w:szCs w:val="24"/>
                <w:lang w:val="en-US"/>
              </w:rPr>
            </w:pPr>
            <w:r w:rsidRPr="00ED4D4E">
              <w:rPr>
                <w:rFonts w:asciiTheme="minorHAnsi" w:hAnsiTheme="minorHAnsi"/>
                <w:b/>
                <w:color w:val="808080"/>
                <w:sz w:val="24"/>
                <w:szCs w:val="24"/>
                <w:lang w:val="en-US"/>
              </w:rPr>
              <w:t>Basic readings:</w:t>
            </w:r>
          </w:p>
          <w:p w:rsidR="00461FB0" w:rsidRPr="00ED4D4E" w:rsidRDefault="00A33093" w:rsidP="00461FB0">
            <w:pPr>
              <w:numPr>
                <w:ilvl w:val="0"/>
                <w:numId w:val="34"/>
              </w:numPr>
              <w:shd w:val="clear" w:color="auto" w:fill="FFFFFF"/>
              <w:spacing w:after="0" w:line="326" w:lineRule="atLeast"/>
              <w:ind w:left="480"/>
              <w:textAlignment w:val="baseline"/>
              <w:rPr>
                <w:rFonts w:asciiTheme="minorHAnsi" w:hAnsiTheme="minorHAnsi" w:cs="Arial"/>
                <w:sz w:val="24"/>
                <w:szCs w:val="24"/>
              </w:rPr>
            </w:pPr>
            <w:hyperlink r:id="rId33" w:tgtFrame="_blank" w:history="1">
              <w:r w:rsidR="00461FB0" w:rsidRPr="00ED4D4E">
                <w:rPr>
                  <w:rStyle w:val="Hipervnculo"/>
                  <w:rFonts w:asciiTheme="minorHAnsi" w:hAnsiTheme="minorHAnsi" w:cs="Arial"/>
                  <w:color w:val="auto"/>
                  <w:sz w:val="24"/>
                  <w:szCs w:val="24"/>
                  <w:u w:val="none"/>
                  <w:bdr w:val="none" w:sz="0" w:space="0" w:color="auto" w:frame="1"/>
                </w:rPr>
                <w:t>Complexity</w:t>
              </w:r>
            </w:hyperlink>
            <w:r w:rsidR="00461FB0" w:rsidRPr="00ED4D4E">
              <w:rPr>
                <w:rFonts w:asciiTheme="minorHAnsi" w:hAnsiTheme="minorHAnsi" w:cs="Arial"/>
                <w:sz w:val="24"/>
                <w:szCs w:val="24"/>
              </w:rPr>
              <w:t xml:space="preserve"> of social phenomena</w:t>
            </w:r>
          </w:p>
          <w:p w:rsidR="00461FB0" w:rsidRPr="00ED4D4E" w:rsidRDefault="00A33093" w:rsidP="00461FB0">
            <w:pPr>
              <w:numPr>
                <w:ilvl w:val="0"/>
                <w:numId w:val="34"/>
              </w:numPr>
              <w:shd w:val="clear" w:color="auto" w:fill="FFFFFF"/>
              <w:spacing w:after="0" w:line="326" w:lineRule="atLeast"/>
              <w:ind w:left="480"/>
              <w:textAlignment w:val="baseline"/>
              <w:rPr>
                <w:rFonts w:asciiTheme="minorHAnsi" w:hAnsiTheme="minorHAnsi" w:cs="Arial"/>
                <w:sz w:val="24"/>
                <w:szCs w:val="24"/>
              </w:rPr>
            </w:pPr>
            <w:hyperlink r:id="rId34" w:tgtFrame="_blank" w:history="1">
              <w:r w:rsidR="00461FB0" w:rsidRPr="00ED4D4E">
                <w:rPr>
                  <w:rStyle w:val="Hipervnculo"/>
                  <w:rFonts w:asciiTheme="minorHAnsi" w:hAnsiTheme="minorHAnsi" w:cs="Arial"/>
                  <w:color w:val="auto"/>
                  <w:sz w:val="24"/>
                  <w:szCs w:val="24"/>
                  <w:u w:val="none"/>
                  <w:bdr w:val="none" w:sz="0" w:space="0" w:color="auto" w:frame="1"/>
                </w:rPr>
                <w:t>Heuristic</w:t>
              </w:r>
            </w:hyperlink>
            <w:r w:rsidR="00461FB0" w:rsidRPr="00ED4D4E">
              <w:rPr>
                <w:rFonts w:asciiTheme="minorHAnsi" w:hAnsiTheme="minorHAnsi" w:cs="Arial"/>
                <w:sz w:val="24"/>
                <w:szCs w:val="24"/>
              </w:rPr>
              <w:t xml:space="preserve"> decisions</w:t>
            </w:r>
          </w:p>
          <w:p w:rsidR="00461FB0" w:rsidRPr="00ED4D4E" w:rsidRDefault="00A33093" w:rsidP="00461FB0">
            <w:pPr>
              <w:numPr>
                <w:ilvl w:val="0"/>
                <w:numId w:val="34"/>
              </w:numPr>
              <w:shd w:val="clear" w:color="auto" w:fill="FFFFFF"/>
              <w:spacing w:after="0" w:line="326" w:lineRule="atLeast"/>
              <w:ind w:left="480"/>
              <w:textAlignment w:val="baseline"/>
              <w:rPr>
                <w:rFonts w:asciiTheme="minorHAnsi" w:hAnsiTheme="minorHAnsi" w:cs="Arial"/>
                <w:sz w:val="24"/>
                <w:szCs w:val="24"/>
              </w:rPr>
            </w:pPr>
            <w:hyperlink r:id="rId35" w:tgtFrame="_blank" w:history="1">
              <w:r w:rsidR="00461FB0" w:rsidRPr="00ED4D4E">
                <w:rPr>
                  <w:rStyle w:val="Hipervnculo"/>
                  <w:rFonts w:asciiTheme="minorHAnsi" w:hAnsiTheme="minorHAnsi" w:cs="Arial"/>
                  <w:color w:val="auto"/>
                  <w:sz w:val="24"/>
                  <w:szCs w:val="24"/>
                  <w:u w:val="none"/>
                  <w:bdr w:val="none" w:sz="0" w:space="0" w:color="auto" w:frame="1"/>
                </w:rPr>
                <w:t>Science</w:t>
              </w:r>
            </w:hyperlink>
            <w:r w:rsidR="00461FB0" w:rsidRPr="00ED4D4E">
              <w:rPr>
                <w:rFonts w:asciiTheme="minorHAnsi" w:hAnsiTheme="minorHAnsi" w:cs="Arial"/>
                <w:sz w:val="24"/>
                <w:szCs w:val="24"/>
              </w:rPr>
              <w:t xml:space="preserve"> and economy</w:t>
            </w:r>
          </w:p>
          <w:p w:rsidR="00461FB0" w:rsidRPr="00ED4D4E" w:rsidRDefault="00A33093" w:rsidP="00461FB0">
            <w:pPr>
              <w:numPr>
                <w:ilvl w:val="0"/>
                <w:numId w:val="34"/>
              </w:numPr>
              <w:shd w:val="clear" w:color="auto" w:fill="FFFFFF"/>
              <w:spacing w:after="0" w:line="326" w:lineRule="atLeast"/>
              <w:ind w:left="480"/>
              <w:textAlignment w:val="baseline"/>
              <w:rPr>
                <w:rFonts w:asciiTheme="minorHAnsi" w:hAnsiTheme="minorHAnsi" w:cs="Arial"/>
                <w:sz w:val="24"/>
                <w:szCs w:val="24"/>
              </w:rPr>
            </w:pPr>
            <w:hyperlink r:id="rId36" w:tgtFrame="_blank" w:history="1">
              <w:r w:rsidR="00461FB0" w:rsidRPr="00ED4D4E">
                <w:rPr>
                  <w:rStyle w:val="Hipervnculo"/>
                  <w:rFonts w:asciiTheme="minorHAnsi" w:hAnsiTheme="minorHAnsi" w:cs="Arial"/>
                  <w:color w:val="auto"/>
                  <w:sz w:val="24"/>
                  <w:szCs w:val="24"/>
                  <w:u w:val="none"/>
                  <w:bdr w:val="none" w:sz="0" w:space="0" w:color="auto" w:frame="1"/>
                </w:rPr>
                <w:t>Hezonja</w:t>
              </w:r>
            </w:hyperlink>
            <w:r w:rsidR="00461FB0" w:rsidRPr="00ED4D4E">
              <w:rPr>
                <w:rFonts w:asciiTheme="minorHAnsi" w:hAnsiTheme="minorHAnsi" w:cs="Arial"/>
                <w:sz w:val="24"/>
                <w:szCs w:val="24"/>
              </w:rPr>
              <w:t xml:space="preserve"> and prediction in statistics</w:t>
            </w:r>
          </w:p>
          <w:p w:rsidR="00461FB0" w:rsidRPr="00ED4D4E" w:rsidRDefault="00461FB0" w:rsidP="008D73DD">
            <w:pPr>
              <w:spacing w:after="0"/>
              <w:ind w:left="181"/>
              <w:outlineLvl w:val="0"/>
              <w:rPr>
                <w:rFonts w:asciiTheme="minorHAnsi" w:hAnsiTheme="minorHAnsi"/>
                <w:b/>
                <w:color w:val="808080"/>
                <w:sz w:val="24"/>
                <w:szCs w:val="24"/>
                <w:lang w:val="en-US"/>
              </w:rPr>
            </w:pPr>
          </w:p>
          <w:p w:rsidR="00461FB0" w:rsidRPr="00ED4D4E" w:rsidRDefault="00461FB0" w:rsidP="00461FB0">
            <w:pPr>
              <w:spacing w:after="0"/>
              <w:ind w:left="181"/>
              <w:outlineLvl w:val="0"/>
              <w:rPr>
                <w:rFonts w:asciiTheme="minorHAnsi" w:hAnsiTheme="minorHAnsi"/>
                <w:b/>
                <w:color w:val="808080"/>
                <w:sz w:val="24"/>
                <w:szCs w:val="24"/>
                <w:lang w:val="en-US"/>
              </w:rPr>
            </w:pPr>
            <w:r w:rsidRPr="00ED4D4E">
              <w:rPr>
                <w:rFonts w:asciiTheme="minorHAnsi" w:hAnsiTheme="minorHAnsi"/>
                <w:b/>
                <w:color w:val="808080"/>
                <w:sz w:val="24"/>
                <w:szCs w:val="24"/>
                <w:lang w:val="en-US"/>
              </w:rPr>
              <w:t xml:space="preserve">Didactic Unit 2. Fundamentals of marketing and consumer </w:t>
            </w:r>
          </w:p>
          <w:p w:rsidR="00461FB0" w:rsidRPr="00ED4D4E" w:rsidRDefault="00461FB0" w:rsidP="00461FB0">
            <w:pPr>
              <w:spacing w:after="0"/>
              <w:ind w:left="181"/>
              <w:outlineLvl w:val="0"/>
              <w:rPr>
                <w:rFonts w:asciiTheme="minorHAnsi" w:hAnsiTheme="minorHAnsi"/>
                <w:b/>
                <w:color w:val="808080"/>
                <w:sz w:val="24"/>
                <w:szCs w:val="24"/>
                <w:lang w:val="en-US"/>
              </w:rPr>
            </w:pPr>
            <w:r w:rsidRPr="00ED4D4E">
              <w:rPr>
                <w:rFonts w:asciiTheme="minorHAnsi" w:hAnsiTheme="minorHAnsi"/>
                <w:b/>
                <w:color w:val="808080"/>
                <w:sz w:val="24"/>
                <w:szCs w:val="24"/>
                <w:lang w:val="en-US"/>
              </w:rPr>
              <w:t>Basic readings:</w:t>
            </w:r>
          </w:p>
          <w:p w:rsidR="00461FB0" w:rsidRPr="00ED4D4E" w:rsidRDefault="00A33093" w:rsidP="00461FB0">
            <w:pPr>
              <w:numPr>
                <w:ilvl w:val="0"/>
                <w:numId w:val="35"/>
              </w:numPr>
              <w:shd w:val="clear" w:color="auto" w:fill="FFFFFF"/>
              <w:spacing w:after="0" w:line="297" w:lineRule="atLeast"/>
              <w:ind w:left="480"/>
              <w:textAlignment w:val="baseline"/>
              <w:rPr>
                <w:rFonts w:asciiTheme="minorHAnsi" w:hAnsiTheme="minorHAnsi" w:cs="Arial"/>
                <w:sz w:val="24"/>
                <w:szCs w:val="24"/>
              </w:rPr>
            </w:pPr>
            <w:hyperlink r:id="rId37" w:tgtFrame="_blank" w:history="1">
              <w:r w:rsidR="00461FB0" w:rsidRPr="00ED4D4E">
                <w:rPr>
                  <w:rStyle w:val="Hipervnculo"/>
                  <w:rFonts w:asciiTheme="minorHAnsi" w:hAnsiTheme="minorHAnsi" w:cs="Arial"/>
                  <w:color w:val="auto"/>
                  <w:sz w:val="24"/>
                  <w:szCs w:val="24"/>
                  <w:u w:val="none"/>
                  <w:bdr w:val="none" w:sz="0" w:space="0" w:color="auto" w:frame="1"/>
                </w:rPr>
                <w:t>Psychopatology</w:t>
              </w:r>
            </w:hyperlink>
            <w:r w:rsidR="00461FB0" w:rsidRPr="00ED4D4E">
              <w:rPr>
                <w:rFonts w:asciiTheme="minorHAnsi" w:hAnsiTheme="minorHAnsi" w:cs="Arial"/>
                <w:sz w:val="24"/>
                <w:szCs w:val="24"/>
              </w:rPr>
              <w:t xml:space="preserve"> nets and marketing neds</w:t>
            </w:r>
          </w:p>
          <w:p w:rsidR="00461FB0" w:rsidRPr="00ED4D4E" w:rsidRDefault="00A33093" w:rsidP="00461FB0">
            <w:pPr>
              <w:numPr>
                <w:ilvl w:val="0"/>
                <w:numId w:val="35"/>
              </w:numPr>
              <w:shd w:val="clear" w:color="auto" w:fill="FFFFFF"/>
              <w:spacing w:after="0" w:line="297" w:lineRule="atLeast"/>
              <w:ind w:left="480"/>
              <w:textAlignment w:val="baseline"/>
              <w:rPr>
                <w:rFonts w:asciiTheme="minorHAnsi" w:hAnsiTheme="minorHAnsi" w:cs="Arial"/>
                <w:sz w:val="24"/>
                <w:szCs w:val="24"/>
              </w:rPr>
            </w:pPr>
            <w:hyperlink r:id="rId38" w:tgtFrame="_blank" w:history="1">
              <w:r w:rsidR="00461FB0" w:rsidRPr="00ED4D4E">
                <w:rPr>
                  <w:rStyle w:val="Hipervnculo"/>
                  <w:rFonts w:asciiTheme="minorHAnsi" w:hAnsiTheme="minorHAnsi" w:cs="Arial"/>
                  <w:color w:val="auto"/>
                  <w:sz w:val="24"/>
                  <w:szCs w:val="24"/>
                  <w:u w:val="none"/>
                  <w:bdr w:val="none" w:sz="0" w:space="0" w:color="auto" w:frame="1"/>
                </w:rPr>
                <w:t>Creation</w:t>
              </w:r>
            </w:hyperlink>
            <w:r w:rsidR="00461FB0" w:rsidRPr="00ED4D4E">
              <w:rPr>
                <w:rFonts w:asciiTheme="minorHAnsi" w:hAnsiTheme="minorHAnsi" w:cs="Arial"/>
                <w:sz w:val="24"/>
                <w:szCs w:val="24"/>
              </w:rPr>
              <w:t xml:space="preserve"> of needs</w:t>
            </w:r>
          </w:p>
          <w:p w:rsidR="00461FB0" w:rsidRPr="00ED4D4E" w:rsidRDefault="00461FB0" w:rsidP="00461FB0">
            <w:pPr>
              <w:numPr>
                <w:ilvl w:val="0"/>
                <w:numId w:val="35"/>
              </w:numPr>
              <w:shd w:val="clear" w:color="auto" w:fill="FFFFFF"/>
              <w:spacing w:after="0" w:line="297" w:lineRule="atLeast"/>
              <w:ind w:left="480"/>
              <w:textAlignment w:val="baseline"/>
              <w:rPr>
                <w:rFonts w:asciiTheme="minorHAnsi" w:hAnsiTheme="minorHAnsi" w:cs="Arial"/>
                <w:sz w:val="24"/>
                <w:szCs w:val="24"/>
              </w:rPr>
            </w:pPr>
            <w:r w:rsidRPr="00ED4D4E">
              <w:rPr>
                <w:rFonts w:asciiTheme="minorHAnsi" w:hAnsiTheme="minorHAnsi" w:cs="Arial"/>
                <w:sz w:val="24"/>
                <w:szCs w:val="24"/>
              </w:rPr>
              <w:t>The NBA is comunist</w:t>
            </w:r>
          </w:p>
          <w:p w:rsidR="00461FB0" w:rsidRPr="00ED4D4E" w:rsidRDefault="00A33093" w:rsidP="00461FB0">
            <w:pPr>
              <w:numPr>
                <w:ilvl w:val="0"/>
                <w:numId w:val="35"/>
              </w:numPr>
              <w:shd w:val="clear" w:color="auto" w:fill="FFFFFF"/>
              <w:spacing w:after="0" w:line="297" w:lineRule="atLeast"/>
              <w:ind w:left="480"/>
              <w:textAlignment w:val="baseline"/>
              <w:rPr>
                <w:rFonts w:asciiTheme="minorHAnsi" w:hAnsiTheme="minorHAnsi" w:cs="Arial"/>
                <w:sz w:val="24"/>
                <w:szCs w:val="24"/>
              </w:rPr>
            </w:pPr>
            <w:hyperlink r:id="rId39" w:tgtFrame="_blank" w:history="1">
              <w:r w:rsidR="00461FB0" w:rsidRPr="00ED4D4E">
                <w:rPr>
                  <w:rStyle w:val="Hipervnculo"/>
                  <w:rFonts w:asciiTheme="minorHAnsi" w:hAnsiTheme="minorHAnsi" w:cs="Arial"/>
                  <w:color w:val="auto"/>
                  <w:sz w:val="24"/>
                  <w:szCs w:val="24"/>
                  <w:u w:val="none"/>
                  <w:bdr w:val="none" w:sz="0" w:space="0" w:color="auto" w:frame="1"/>
                </w:rPr>
                <w:t>Energy</w:t>
              </w:r>
            </w:hyperlink>
            <w:r w:rsidR="00461FB0" w:rsidRPr="00ED4D4E">
              <w:rPr>
                <w:rFonts w:asciiTheme="minorHAnsi" w:hAnsiTheme="minorHAnsi" w:cs="Arial"/>
                <w:sz w:val="24"/>
                <w:szCs w:val="24"/>
              </w:rPr>
              <w:t xml:space="preserve"> companies, marketig, fraud and cancer</w:t>
            </w:r>
          </w:p>
          <w:p w:rsidR="00461FB0" w:rsidRPr="00ED4D4E" w:rsidRDefault="00461FB0" w:rsidP="008D73DD">
            <w:pPr>
              <w:spacing w:after="0"/>
              <w:ind w:left="181"/>
              <w:outlineLvl w:val="0"/>
              <w:rPr>
                <w:rFonts w:asciiTheme="minorHAnsi" w:hAnsiTheme="minorHAnsi"/>
                <w:b/>
                <w:color w:val="808080"/>
                <w:sz w:val="24"/>
                <w:szCs w:val="24"/>
                <w:lang w:val="en-US"/>
              </w:rPr>
            </w:pPr>
          </w:p>
          <w:p w:rsidR="008D73DD" w:rsidRPr="00ED4D4E" w:rsidRDefault="008D73DD" w:rsidP="008D73DD">
            <w:pPr>
              <w:spacing w:after="0"/>
              <w:ind w:left="181"/>
              <w:outlineLvl w:val="0"/>
              <w:rPr>
                <w:rFonts w:asciiTheme="minorHAnsi" w:hAnsiTheme="minorHAnsi"/>
                <w:color w:val="808080"/>
                <w:sz w:val="24"/>
                <w:szCs w:val="24"/>
                <w:lang w:val="en-US"/>
              </w:rPr>
            </w:pPr>
          </w:p>
          <w:p w:rsidR="008D73DD" w:rsidRPr="00ED4D4E" w:rsidRDefault="00385BDA" w:rsidP="008D73DD">
            <w:pPr>
              <w:spacing w:after="0"/>
              <w:ind w:left="181"/>
              <w:outlineLvl w:val="0"/>
              <w:rPr>
                <w:rFonts w:asciiTheme="minorHAnsi" w:hAnsiTheme="minorHAnsi"/>
                <w:b/>
                <w:color w:val="808080"/>
                <w:sz w:val="24"/>
                <w:szCs w:val="24"/>
                <w:lang w:val="en-US"/>
              </w:rPr>
            </w:pPr>
            <w:r w:rsidRPr="00ED4D4E">
              <w:rPr>
                <w:rFonts w:asciiTheme="minorHAnsi" w:hAnsiTheme="minorHAnsi"/>
                <w:b/>
                <w:color w:val="808080"/>
                <w:sz w:val="24"/>
                <w:szCs w:val="24"/>
                <w:lang w:val="en-US"/>
              </w:rPr>
              <w:t xml:space="preserve">Didactic Unit </w:t>
            </w:r>
            <w:r w:rsidR="00BF747F" w:rsidRPr="00ED4D4E">
              <w:rPr>
                <w:rFonts w:asciiTheme="minorHAnsi" w:hAnsiTheme="minorHAnsi"/>
                <w:b/>
                <w:color w:val="808080"/>
                <w:sz w:val="24"/>
                <w:szCs w:val="24"/>
                <w:lang w:val="en-US"/>
              </w:rPr>
              <w:t>3</w:t>
            </w:r>
            <w:r w:rsidRPr="00ED4D4E">
              <w:rPr>
                <w:rFonts w:asciiTheme="minorHAnsi" w:hAnsiTheme="minorHAnsi"/>
                <w:b/>
                <w:color w:val="808080"/>
                <w:sz w:val="24"/>
                <w:szCs w:val="24"/>
                <w:lang w:val="en-US"/>
              </w:rPr>
              <w:t>: Decisions on product and brand</w:t>
            </w:r>
            <w:r w:rsidR="008D73DD" w:rsidRPr="00ED4D4E">
              <w:rPr>
                <w:rFonts w:asciiTheme="minorHAnsi" w:hAnsiTheme="minorHAnsi"/>
                <w:b/>
                <w:color w:val="808080"/>
                <w:sz w:val="24"/>
                <w:szCs w:val="24"/>
                <w:lang w:val="en-US"/>
              </w:rPr>
              <w:t xml:space="preserve"> </w:t>
            </w:r>
          </w:p>
          <w:p w:rsidR="00BF747F" w:rsidRPr="00ED4D4E" w:rsidRDefault="00BF747F" w:rsidP="00BF747F">
            <w:pPr>
              <w:spacing w:after="0"/>
              <w:ind w:left="181"/>
              <w:outlineLvl w:val="0"/>
              <w:rPr>
                <w:rFonts w:asciiTheme="minorHAnsi" w:hAnsiTheme="minorHAnsi"/>
                <w:b/>
                <w:color w:val="808080"/>
                <w:sz w:val="24"/>
                <w:szCs w:val="24"/>
                <w:lang w:val="en-US"/>
              </w:rPr>
            </w:pPr>
            <w:r w:rsidRPr="00ED4D4E">
              <w:rPr>
                <w:rFonts w:asciiTheme="minorHAnsi" w:hAnsiTheme="minorHAnsi"/>
                <w:b/>
                <w:color w:val="808080"/>
                <w:sz w:val="24"/>
                <w:szCs w:val="24"/>
                <w:lang w:val="en-US"/>
              </w:rPr>
              <w:t>Basic readings:</w:t>
            </w:r>
          </w:p>
          <w:p w:rsidR="00BF747F" w:rsidRPr="00ED4D4E" w:rsidRDefault="00A33093" w:rsidP="00BF747F">
            <w:pPr>
              <w:numPr>
                <w:ilvl w:val="0"/>
                <w:numId w:val="36"/>
              </w:numPr>
              <w:shd w:val="clear" w:color="auto" w:fill="FFFFFF"/>
              <w:spacing w:after="0" w:line="326" w:lineRule="atLeast"/>
              <w:ind w:left="480"/>
              <w:textAlignment w:val="baseline"/>
              <w:rPr>
                <w:rFonts w:asciiTheme="minorHAnsi" w:hAnsiTheme="minorHAnsi" w:cs="Arial"/>
                <w:sz w:val="24"/>
                <w:szCs w:val="24"/>
              </w:rPr>
            </w:pPr>
            <w:hyperlink r:id="rId40" w:tgtFrame="_blank" w:history="1">
              <w:r w:rsidR="00BF747F" w:rsidRPr="00ED4D4E">
                <w:rPr>
                  <w:rStyle w:val="Hipervnculo"/>
                  <w:rFonts w:asciiTheme="minorHAnsi" w:hAnsiTheme="minorHAnsi" w:cs="Arial"/>
                  <w:color w:val="auto"/>
                  <w:sz w:val="24"/>
                  <w:szCs w:val="24"/>
                  <w:u w:val="none"/>
                  <w:bdr w:val="none" w:sz="0" w:space="0" w:color="auto" w:frame="1"/>
                </w:rPr>
                <w:t>Athletes</w:t>
              </w:r>
            </w:hyperlink>
            <w:r w:rsidR="00BF747F" w:rsidRPr="00ED4D4E">
              <w:rPr>
                <w:rFonts w:asciiTheme="minorHAnsi" w:hAnsiTheme="minorHAnsi" w:cs="Arial"/>
                <w:sz w:val="24"/>
                <w:szCs w:val="24"/>
              </w:rPr>
              <w:t xml:space="preserve"> as brands; The case of Suzann Pettersen</w:t>
            </w:r>
          </w:p>
          <w:p w:rsidR="00BF747F" w:rsidRPr="00ED4D4E" w:rsidRDefault="00A33093" w:rsidP="00BF747F">
            <w:pPr>
              <w:numPr>
                <w:ilvl w:val="0"/>
                <w:numId w:val="36"/>
              </w:numPr>
              <w:shd w:val="clear" w:color="auto" w:fill="FFFFFF"/>
              <w:spacing w:after="0" w:line="326" w:lineRule="atLeast"/>
              <w:ind w:left="480"/>
              <w:textAlignment w:val="baseline"/>
              <w:rPr>
                <w:rFonts w:asciiTheme="minorHAnsi" w:hAnsiTheme="minorHAnsi" w:cs="Arial"/>
                <w:sz w:val="24"/>
                <w:szCs w:val="24"/>
              </w:rPr>
            </w:pPr>
            <w:hyperlink r:id="rId41" w:tgtFrame="_blank" w:history="1">
              <w:r w:rsidR="00BF747F" w:rsidRPr="00ED4D4E">
                <w:rPr>
                  <w:rStyle w:val="Hipervnculo"/>
                  <w:rFonts w:asciiTheme="minorHAnsi" w:hAnsiTheme="minorHAnsi" w:cs="Arial"/>
                  <w:color w:val="auto"/>
                  <w:sz w:val="24"/>
                  <w:szCs w:val="24"/>
                  <w:u w:val="none"/>
                  <w:bdr w:val="none" w:sz="0" w:space="0" w:color="auto" w:frame="1"/>
                </w:rPr>
                <w:t>Please,</w:t>
              </w:r>
            </w:hyperlink>
            <w:r w:rsidR="00BF747F" w:rsidRPr="00ED4D4E">
              <w:rPr>
                <w:rFonts w:asciiTheme="minorHAnsi" w:hAnsiTheme="minorHAnsi" w:cs="Arial"/>
                <w:sz w:val="24"/>
                <w:szCs w:val="24"/>
              </w:rPr>
              <w:t xml:space="preserve"> touch me</w:t>
            </w:r>
          </w:p>
          <w:p w:rsidR="00BF747F" w:rsidRPr="00ED4D4E" w:rsidRDefault="00A33093" w:rsidP="00BF747F">
            <w:pPr>
              <w:numPr>
                <w:ilvl w:val="0"/>
                <w:numId w:val="36"/>
              </w:numPr>
              <w:shd w:val="clear" w:color="auto" w:fill="FFFFFF"/>
              <w:spacing w:after="0" w:line="326" w:lineRule="atLeast"/>
              <w:ind w:left="480"/>
              <w:textAlignment w:val="baseline"/>
              <w:rPr>
                <w:rFonts w:asciiTheme="minorHAnsi" w:hAnsiTheme="minorHAnsi" w:cs="Arial"/>
                <w:sz w:val="24"/>
                <w:szCs w:val="24"/>
              </w:rPr>
            </w:pPr>
            <w:hyperlink r:id="rId42" w:tgtFrame="_blank" w:history="1">
              <w:r w:rsidR="00BF747F" w:rsidRPr="00ED4D4E">
                <w:rPr>
                  <w:rStyle w:val="Hipervnculo"/>
                  <w:rFonts w:asciiTheme="minorHAnsi" w:hAnsiTheme="minorHAnsi" w:cs="Arial"/>
                  <w:color w:val="auto"/>
                  <w:sz w:val="24"/>
                  <w:szCs w:val="24"/>
                  <w:u w:val="none"/>
                  <w:bdr w:val="none" w:sz="0" w:space="0" w:color="auto" w:frame="1"/>
                </w:rPr>
                <w:t>Marketing</w:t>
              </w:r>
            </w:hyperlink>
            <w:r w:rsidR="00BF747F" w:rsidRPr="00ED4D4E">
              <w:rPr>
                <w:rFonts w:asciiTheme="minorHAnsi" w:hAnsiTheme="minorHAnsi" w:cs="Arial"/>
                <w:sz w:val="24"/>
                <w:szCs w:val="24"/>
              </w:rPr>
              <w:t xml:space="preserve"> of the sounds</w:t>
            </w:r>
          </w:p>
          <w:p w:rsidR="00BF747F" w:rsidRPr="00ED4D4E" w:rsidRDefault="00A33093" w:rsidP="00BF747F">
            <w:pPr>
              <w:numPr>
                <w:ilvl w:val="0"/>
                <w:numId w:val="36"/>
              </w:numPr>
              <w:shd w:val="clear" w:color="auto" w:fill="FFFFFF"/>
              <w:spacing w:after="0" w:line="326" w:lineRule="atLeast"/>
              <w:ind w:left="480"/>
              <w:textAlignment w:val="baseline"/>
              <w:rPr>
                <w:rFonts w:asciiTheme="minorHAnsi" w:hAnsiTheme="minorHAnsi" w:cs="Arial"/>
                <w:sz w:val="24"/>
                <w:szCs w:val="24"/>
              </w:rPr>
            </w:pPr>
            <w:hyperlink r:id="rId43" w:tgtFrame="_blank" w:history="1">
              <w:r w:rsidR="00BF747F" w:rsidRPr="00ED4D4E">
                <w:rPr>
                  <w:rStyle w:val="Hipervnculo"/>
                  <w:rFonts w:asciiTheme="minorHAnsi" w:hAnsiTheme="minorHAnsi" w:cs="Arial"/>
                  <w:color w:val="auto"/>
                  <w:sz w:val="24"/>
                  <w:szCs w:val="24"/>
                  <w:u w:val="none"/>
                  <w:bdr w:val="none" w:sz="0" w:space="0" w:color="auto" w:frame="1"/>
                </w:rPr>
                <w:t>Th</w:t>
              </w:r>
            </w:hyperlink>
            <w:r w:rsidR="00BF747F" w:rsidRPr="00ED4D4E">
              <w:rPr>
                <w:rFonts w:asciiTheme="minorHAnsi" w:hAnsiTheme="minorHAnsi" w:cs="Arial"/>
                <w:sz w:val="24"/>
                <w:szCs w:val="24"/>
              </w:rPr>
              <w:t>e perfect song</w:t>
            </w:r>
          </w:p>
          <w:p w:rsidR="00BF747F" w:rsidRPr="00ED4D4E" w:rsidRDefault="00BF747F" w:rsidP="00BF747F">
            <w:pPr>
              <w:numPr>
                <w:ilvl w:val="0"/>
                <w:numId w:val="36"/>
              </w:numPr>
              <w:shd w:val="clear" w:color="auto" w:fill="FFFFFF"/>
              <w:spacing w:after="0" w:line="326" w:lineRule="atLeast"/>
              <w:ind w:left="480"/>
              <w:textAlignment w:val="baseline"/>
              <w:rPr>
                <w:rFonts w:asciiTheme="minorHAnsi" w:hAnsiTheme="minorHAnsi" w:cs="Arial"/>
                <w:sz w:val="24"/>
                <w:szCs w:val="24"/>
              </w:rPr>
            </w:pPr>
            <w:r w:rsidRPr="00ED4D4E">
              <w:rPr>
                <w:rFonts w:asciiTheme="minorHAnsi" w:hAnsiTheme="minorHAnsi" w:cs="Arial"/>
                <w:sz w:val="24"/>
                <w:szCs w:val="24"/>
              </w:rPr>
              <w:t>The importance of naming a brand</w:t>
            </w:r>
          </w:p>
          <w:p w:rsidR="008D73DD" w:rsidRPr="00ED4D4E" w:rsidRDefault="008D73DD" w:rsidP="008D73DD">
            <w:pPr>
              <w:spacing w:after="0"/>
              <w:ind w:left="181"/>
              <w:outlineLvl w:val="0"/>
              <w:rPr>
                <w:rFonts w:asciiTheme="minorHAnsi" w:hAnsiTheme="minorHAnsi"/>
                <w:color w:val="808080"/>
                <w:sz w:val="24"/>
                <w:szCs w:val="24"/>
              </w:rPr>
            </w:pPr>
          </w:p>
          <w:p w:rsidR="008D73DD" w:rsidRPr="00ED4D4E" w:rsidRDefault="008169DE" w:rsidP="008D73DD">
            <w:pPr>
              <w:spacing w:after="0"/>
              <w:ind w:left="181"/>
              <w:outlineLvl w:val="0"/>
              <w:rPr>
                <w:rFonts w:asciiTheme="minorHAnsi" w:hAnsiTheme="minorHAnsi"/>
                <w:b/>
                <w:color w:val="808080"/>
                <w:sz w:val="24"/>
                <w:szCs w:val="24"/>
              </w:rPr>
            </w:pPr>
            <w:r w:rsidRPr="00ED4D4E">
              <w:rPr>
                <w:rFonts w:asciiTheme="minorHAnsi" w:hAnsiTheme="minorHAnsi"/>
                <w:b/>
                <w:color w:val="808080"/>
                <w:sz w:val="24"/>
                <w:szCs w:val="24"/>
              </w:rPr>
              <w:t xml:space="preserve">Didactic Unit </w:t>
            </w:r>
            <w:r w:rsidR="0068611D" w:rsidRPr="00ED4D4E">
              <w:rPr>
                <w:rFonts w:asciiTheme="minorHAnsi" w:hAnsiTheme="minorHAnsi"/>
                <w:b/>
                <w:color w:val="808080"/>
                <w:sz w:val="24"/>
                <w:szCs w:val="24"/>
              </w:rPr>
              <w:t>4</w:t>
            </w:r>
            <w:r w:rsidRPr="00ED4D4E">
              <w:rPr>
                <w:rFonts w:asciiTheme="minorHAnsi" w:hAnsiTheme="minorHAnsi"/>
                <w:b/>
                <w:color w:val="808080"/>
                <w:sz w:val="24"/>
                <w:szCs w:val="24"/>
              </w:rPr>
              <w:t xml:space="preserve">. </w:t>
            </w:r>
            <w:r w:rsidRPr="00ED4D4E">
              <w:rPr>
                <w:rFonts w:asciiTheme="minorHAnsi" w:hAnsiTheme="minorHAnsi"/>
                <w:b/>
                <w:color w:val="808080"/>
                <w:sz w:val="24"/>
                <w:szCs w:val="24"/>
                <w:lang w:val="en-US"/>
              </w:rPr>
              <w:t>Decisions on Price</w:t>
            </w:r>
            <w:r w:rsidR="0068611D" w:rsidRPr="00ED4D4E">
              <w:rPr>
                <w:rFonts w:asciiTheme="minorHAnsi" w:hAnsiTheme="minorHAnsi"/>
                <w:b/>
                <w:color w:val="808080"/>
                <w:sz w:val="24"/>
                <w:szCs w:val="24"/>
                <w:lang w:val="en-US"/>
              </w:rPr>
              <w:t>s</w:t>
            </w:r>
            <w:r w:rsidRPr="00ED4D4E">
              <w:rPr>
                <w:rFonts w:asciiTheme="minorHAnsi" w:hAnsiTheme="minorHAnsi"/>
                <w:b/>
                <w:color w:val="808080"/>
                <w:sz w:val="24"/>
                <w:szCs w:val="24"/>
                <w:lang w:val="en-US"/>
              </w:rPr>
              <w:t xml:space="preserve"> </w:t>
            </w:r>
          </w:p>
          <w:p w:rsidR="0068611D" w:rsidRPr="00ED4D4E" w:rsidRDefault="0068611D" w:rsidP="0068611D">
            <w:pPr>
              <w:spacing w:after="0"/>
              <w:ind w:left="181"/>
              <w:outlineLvl w:val="0"/>
              <w:rPr>
                <w:rFonts w:asciiTheme="minorHAnsi" w:hAnsiTheme="minorHAnsi"/>
                <w:b/>
                <w:color w:val="808080"/>
                <w:sz w:val="24"/>
                <w:szCs w:val="24"/>
                <w:lang w:val="en-US"/>
              </w:rPr>
            </w:pPr>
            <w:r w:rsidRPr="00ED4D4E">
              <w:rPr>
                <w:rFonts w:asciiTheme="minorHAnsi" w:hAnsiTheme="minorHAnsi"/>
                <w:b/>
                <w:color w:val="808080"/>
                <w:sz w:val="24"/>
                <w:szCs w:val="24"/>
                <w:lang w:val="en-US"/>
              </w:rPr>
              <w:t>Basic readings:</w:t>
            </w:r>
          </w:p>
          <w:p w:rsidR="0068611D" w:rsidRPr="00ED4D4E" w:rsidRDefault="00A33093" w:rsidP="0068611D">
            <w:pPr>
              <w:numPr>
                <w:ilvl w:val="0"/>
                <w:numId w:val="37"/>
              </w:numPr>
              <w:shd w:val="clear" w:color="auto" w:fill="FFFFFF"/>
              <w:spacing w:after="0" w:line="326" w:lineRule="atLeast"/>
              <w:ind w:left="480"/>
              <w:textAlignment w:val="baseline"/>
              <w:rPr>
                <w:rFonts w:asciiTheme="minorHAnsi" w:hAnsiTheme="minorHAnsi" w:cs="Arial"/>
                <w:sz w:val="24"/>
                <w:szCs w:val="24"/>
              </w:rPr>
            </w:pPr>
            <w:hyperlink r:id="rId44" w:tgtFrame="_blank" w:history="1">
              <w:r w:rsidR="0068611D" w:rsidRPr="00ED4D4E">
                <w:rPr>
                  <w:rStyle w:val="Hipervnculo"/>
                  <w:rFonts w:asciiTheme="minorHAnsi" w:hAnsiTheme="minorHAnsi" w:cs="Arial"/>
                  <w:color w:val="auto"/>
                  <w:sz w:val="24"/>
                  <w:szCs w:val="24"/>
                  <w:u w:val="none"/>
                  <w:bdr w:val="none" w:sz="0" w:space="0" w:color="auto" w:frame="1"/>
                </w:rPr>
                <w:t>Price</w:t>
              </w:r>
            </w:hyperlink>
            <w:r w:rsidR="0068611D" w:rsidRPr="00ED4D4E">
              <w:rPr>
                <w:rFonts w:asciiTheme="minorHAnsi" w:hAnsiTheme="minorHAnsi" w:cs="Arial"/>
                <w:sz w:val="24"/>
                <w:szCs w:val="24"/>
              </w:rPr>
              <w:t xml:space="preserve"> fixation</w:t>
            </w:r>
          </w:p>
          <w:p w:rsidR="0068611D" w:rsidRPr="00ED4D4E" w:rsidRDefault="00A33093" w:rsidP="0068611D">
            <w:pPr>
              <w:numPr>
                <w:ilvl w:val="0"/>
                <w:numId w:val="37"/>
              </w:numPr>
              <w:shd w:val="clear" w:color="auto" w:fill="FFFFFF"/>
              <w:spacing w:after="0" w:line="326" w:lineRule="atLeast"/>
              <w:ind w:left="480"/>
              <w:textAlignment w:val="baseline"/>
              <w:rPr>
                <w:rFonts w:asciiTheme="minorHAnsi" w:hAnsiTheme="minorHAnsi" w:cs="Arial"/>
                <w:sz w:val="24"/>
                <w:szCs w:val="24"/>
              </w:rPr>
            </w:pPr>
            <w:hyperlink r:id="rId45" w:tgtFrame="_blank" w:history="1">
              <w:r w:rsidR="0068611D" w:rsidRPr="00ED4D4E">
                <w:rPr>
                  <w:rStyle w:val="Hipervnculo"/>
                  <w:rFonts w:asciiTheme="minorHAnsi" w:hAnsiTheme="minorHAnsi" w:cs="Arial"/>
                  <w:color w:val="auto"/>
                  <w:sz w:val="24"/>
                  <w:szCs w:val="24"/>
                  <w:u w:val="none"/>
                  <w:bdr w:val="none" w:sz="0" w:space="0" w:color="auto" w:frame="1"/>
                </w:rPr>
                <w:t>Pychological</w:t>
              </w:r>
            </w:hyperlink>
            <w:r w:rsidR="0068611D" w:rsidRPr="00ED4D4E">
              <w:rPr>
                <w:rFonts w:asciiTheme="minorHAnsi" w:hAnsiTheme="minorHAnsi" w:cs="Arial"/>
                <w:sz w:val="24"/>
                <w:szCs w:val="24"/>
              </w:rPr>
              <w:t xml:space="preserve"> prices</w:t>
            </w:r>
          </w:p>
          <w:p w:rsidR="0068611D" w:rsidRPr="00ED4D4E" w:rsidRDefault="00A33093" w:rsidP="0068611D">
            <w:pPr>
              <w:numPr>
                <w:ilvl w:val="0"/>
                <w:numId w:val="37"/>
              </w:numPr>
              <w:shd w:val="clear" w:color="auto" w:fill="FFFFFF"/>
              <w:spacing w:after="0" w:line="326" w:lineRule="atLeast"/>
              <w:ind w:left="480"/>
              <w:textAlignment w:val="baseline"/>
              <w:rPr>
                <w:rFonts w:asciiTheme="minorHAnsi" w:hAnsiTheme="minorHAnsi" w:cs="Arial"/>
                <w:sz w:val="24"/>
                <w:szCs w:val="24"/>
              </w:rPr>
            </w:pPr>
            <w:hyperlink r:id="rId46" w:tgtFrame="_blank" w:history="1">
              <w:r w:rsidR="0068611D" w:rsidRPr="00ED4D4E">
                <w:rPr>
                  <w:rStyle w:val="Hipervnculo"/>
                  <w:rFonts w:asciiTheme="minorHAnsi" w:hAnsiTheme="minorHAnsi" w:cs="Arial"/>
                  <w:color w:val="auto"/>
                  <w:sz w:val="24"/>
                  <w:szCs w:val="24"/>
                  <w:u w:val="none"/>
                  <w:bdr w:val="none" w:sz="0" w:space="0" w:color="auto" w:frame="1"/>
                </w:rPr>
                <w:t>The</w:t>
              </w:r>
            </w:hyperlink>
            <w:r w:rsidR="0068611D" w:rsidRPr="00ED4D4E">
              <w:rPr>
                <w:rFonts w:asciiTheme="minorHAnsi" w:hAnsiTheme="minorHAnsi" w:cs="Arial"/>
                <w:sz w:val="24"/>
                <w:szCs w:val="24"/>
              </w:rPr>
              <w:t xml:space="preserve"> placebo effect</w:t>
            </w:r>
          </w:p>
          <w:p w:rsidR="0068611D" w:rsidRPr="00ED4D4E" w:rsidRDefault="00A33093" w:rsidP="0068611D">
            <w:pPr>
              <w:numPr>
                <w:ilvl w:val="0"/>
                <w:numId w:val="37"/>
              </w:numPr>
              <w:shd w:val="clear" w:color="auto" w:fill="FFFFFF"/>
              <w:spacing w:after="0" w:line="326" w:lineRule="atLeast"/>
              <w:ind w:left="480"/>
              <w:textAlignment w:val="baseline"/>
              <w:rPr>
                <w:rFonts w:asciiTheme="minorHAnsi" w:hAnsiTheme="minorHAnsi" w:cs="Arial"/>
                <w:sz w:val="24"/>
                <w:szCs w:val="24"/>
              </w:rPr>
            </w:pPr>
            <w:hyperlink r:id="rId47" w:tgtFrame="_blank" w:history="1">
              <w:r w:rsidR="0068611D" w:rsidRPr="00ED4D4E">
                <w:rPr>
                  <w:rStyle w:val="Hipervnculo"/>
                  <w:rFonts w:asciiTheme="minorHAnsi" w:hAnsiTheme="minorHAnsi" w:cs="Arial"/>
                  <w:color w:val="auto"/>
                  <w:sz w:val="24"/>
                  <w:szCs w:val="24"/>
                  <w:u w:val="none"/>
                  <w:bdr w:val="none" w:sz="0" w:space="0" w:color="auto" w:frame="1"/>
                </w:rPr>
                <w:t>The</w:t>
              </w:r>
            </w:hyperlink>
            <w:r w:rsidR="0068611D" w:rsidRPr="00ED4D4E">
              <w:rPr>
                <w:rFonts w:asciiTheme="minorHAnsi" w:hAnsiTheme="minorHAnsi" w:cs="Arial"/>
                <w:sz w:val="24"/>
                <w:szCs w:val="24"/>
              </w:rPr>
              <w:t xml:space="preserve"> decoy effect</w:t>
            </w:r>
          </w:p>
          <w:p w:rsidR="008D73DD" w:rsidRPr="00ED4D4E" w:rsidRDefault="008D73DD" w:rsidP="008D73DD">
            <w:pPr>
              <w:spacing w:after="0"/>
              <w:ind w:left="181"/>
              <w:outlineLvl w:val="0"/>
              <w:rPr>
                <w:rFonts w:asciiTheme="minorHAnsi" w:hAnsiTheme="minorHAnsi"/>
                <w:color w:val="808080"/>
                <w:sz w:val="24"/>
                <w:szCs w:val="24"/>
              </w:rPr>
            </w:pPr>
          </w:p>
          <w:p w:rsidR="00A168CD" w:rsidRPr="00ED4D4E" w:rsidRDefault="00A168CD" w:rsidP="008D73DD">
            <w:pPr>
              <w:spacing w:after="0"/>
              <w:ind w:left="181"/>
              <w:outlineLvl w:val="0"/>
              <w:rPr>
                <w:rFonts w:asciiTheme="minorHAnsi" w:hAnsiTheme="minorHAnsi"/>
                <w:b/>
                <w:color w:val="808080"/>
                <w:sz w:val="24"/>
                <w:szCs w:val="24"/>
                <w:lang w:val="en-US"/>
              </w:rPr>
            </w:pPr>
            <w:r w:rsidRPr="00ED4D4E">
              <w:rPr>
                <w:rFonts w:asciiTheme="minorHAnsi" w:hAnsiTheme="minorHAnsi"/>
                <w:b/>
                <w:color w:val="808080"/>
                <w:sz w:val="24"/>
                <w:szCs w:val="24"/>
                <w:lang w:val="en-US"/>
              </w:rPr>
              <w:t xml:space="preserve">Didactic Unit </w:t>
            </w:r>
            <w:r w:rsidR="0058190F" w:rsidRPr="00ED4D4E">
              <w:rPr>
                <w:rFonts w:asciiTheme="minorHAnsi" w:hAnsiTheme="minorHAnsi"/>
                <w:b/>
                <w:color w:val="808080"/>
                <w:sz w:val="24"/>
                <w:szCs w:val="24"/>
                <w:lang w:val="en-US"/>
              </w:rPr>
              <w:t>5</w:t>
            </w:r>
            <w:r w:rsidRPr="00ED4D4E">
              <w:rPr>
                <w:rFonts w:asciiTheme="minorHAnsi" w:hAnsiTheme="minorHAnsi"/>
                <w:b/>
                <w:color w:val="808080"/>
                <w:sz w:val="24"/>
                <w:szCs w:val="24"/>
                <w:lang w:val="en-US"/>
              </w:rPr>
              <w:t>. Decisions on persuasion and social influence applied to personal selling</w:t>
            </w:r>
          </w:p>
          <w:p w:rsidR="0058190F" w:rsidRPr="00ED4D4E" w:rsidRDefault="0058190F" w:rsidP="0058190F">
            <w:pPr>
              <w:spacing w:after="0"/>
              <w:ind w:left="181"/>
              <w:outlineLvl w:val="0"/>
              <w:rPr>
                <w:rFonts w:asciiTheme="minorHAnsi" w:hAnsiTheme="minorHAnsi"/>
                <w:b/>
                <w:color w:val="808080"/>
                <w:sz w:val="24"/>
                <w:szCs w:val="24"/>
                <w:lang w:val="en-US"/>
              </w:rPr>
            </w:pPr>
            <w:r w:rsidRPr="00ED4D4E">
              <w:rPr>
                <w:rFonts w:asciiTheme="minorHAnsi" w:hAnsiTheme="minorHAnsi"/>
                <w:b/>
                <w:color w:val="808080"/>
                <w:sz w:val="24"/>
                <w:szCs w:val="24"/>
                <w:lang w:val="en-US"/>
              </w:rPr>
              <w:t>Basic readings:</w:t>
            </w:r>
          </w:p>
          <w:p w:rsidR="0058190F" w:rsidRPr="00ED4D4E" w:rsidRDefault="00A33093" w:rsidP="0058190F">
            <w:pPr>
              <w:numPr>
                <w:ilvl w:val="0"/>
                <w:numId w:val="38"/>
              </w:numPr>
              <w:shd w:val="clear" w:color="auto" w:fill="FFFFFF"/>
              <w:spacing w:after="0" w:line="326" w:lineRule="atLeast"/>
              <w:ind w:left="480"/>
              <w:textAlignment w:val="baseline"/>
              <w:rPr>
                <w:rFonts w:asciiTheme="minorHAnsi" w:hAnsiTheme="minorHAnsi" w:cs="Arial"/>
                <w:sz w:val="24"/>
                <w:szCs w:val="24"/>
              </w:rPr>
            </w:pPr>
            <w:hyperlink r:id="rId48" w:tgtFrame="_blank" w:history="1">
              <w:r w:rsidR="0058190F" w:rsidRPr="00ED4D4E">
                <w:rPr>
                  <w:rStyle w:val="Hipervnculo"/>
                  <w:rFonts w:asciiTheme="minorHAnsi" w:hAnsiTheme="minorHAnsi" w:cs="Arial"/>
                  <w:color w:val="auto"/>
                  <w:sz w:val="24"/>
                  <w:szCs w:val="24"/>
                  <w:u w:val="none"/>
                  <w:bdr w:val="none" w:sz="0" w:space="0" w:color="auto" w:frame="1"/>
                </w:rPr>
                <w:t>How</w:t>
              </w:r>
            </w:hyperlink>
            <w:r w:rsidR="0058190F" w:rsidRPr="00ED4D4E">
              <w:rPr>
                <w:rFonts w:asciiTheme="minorHAnsi" w:hAnsiTheme="minorHAnsi" w:cs="Arial"/>
                <w:sz w:val="24"/>
                <w:szCs w:val="24"/>
              </w:rPr>
              <w:t xml:space="preserve"> to influence others</w:t>
            </w:r>
          </w:p>
          <w:p w:rsidR="008D73DD" w:rsidRPr="00ED4D4E" w:rsidRDefault="008D73DD" w:rsidP="008D73DD">
            <w:pPr>
              <w:spacing w:after="0"/>
              <w:ind w:left="181"/>
              <w:outlineLvl w:val="0"/>
              <w:rPr>
                <w:rFonts w:asciiTheme="minorHAnsi" w:hAnsiTheme="minorHAnsi"/>
                <w:b/>
                <w:color w:val="808080"/>
                <w:sz w:val="24"/>
                <w:szCs w:val="24"/>
                <w:lang w:val="en-US"/>
              </w:rPr>
            </w:pPr>
          </w:p>
          <w:p w:rsidR="008D73DD" w:rsidRPr="00ED4D4E" w:rsidRDefault="00A168CD" w:rsidP="00A168CD">
            <w:pPr>
              <w:spacing w:after="0"/>
              <w:ind w:left="181"/>
              <w:outlineLvl w:val="0"/>
              <w:rPr>
                <w:rFonts w:asciiTheme="minorHAnsi" w:hAnsiTheme="minorHAnsi"/>
                <w:b/>
                <w:color w:val="808080"/>
                <w:sz w:val="24"/>
                <w:szCs w:val="24"/>
                <w:lang w:val="en-US"/>
              </w:rPr>
            </w:pPr>
            <w:r w:rsidRPr="00ED4D4E">
              <w:rPr>
                <w:rFonts w:asciiTheme="minorHAnsi" w:hAnsiTheme="minorHAnsi"/>
                <w:b/>
                <w:color w:val="808080"/>
                <w:sz w:val="24"/>
                <w:szCs w:val="24"/>
                <w:lang w:val="en-US"/>
              </w:rPr>
              <w:t xml:space="preserve">Didactic Unit </w:t>
            </w:r>
            <w:r w:rsidR="0058190F" w:rsidRPr="00ED4D4E">
              <w:rPr>
                <w:rFonts w:asciiTheme="minorHAnsi" w:hAnsiTheme="minorHAnsi"/>
                <w:b/>
                <w:color w:val="808080"/>
                <w:sz w:val="24"/>
                <w:szCs w:val="24"/>
                <w:lang w:val="en-US"/>
              </w:rPr>
              <w:t>6</w:t>
            </w:r>
            <w:r w:rsidRPr="00ED4D4E">
              <w:rPr>
                <w:rFonts w:asciiTheme="minorHAnsi" w:hAnsiTheme="minorHAnsi"/>
                <w:b/>
                <w:color w:val="808080"/>
                <w:sz w:val="24"/>
                <w:szCs w:val="24"/>
                <w:lang w:val="en-US"/>
              </w:rPr>
              <w:t xml:space="preserve">. Decisions on sales promotions </w:t>
            </w:r>
          </w:p>
          <w:p w:rsidR="0058190F" w:rsidRPr="00ED4D4E" w:rsidRDefault="0058190F" w:rsidP="0058190F">
            <w:pPr>
              <w:spacing w:after="0"/>
              <w:ind w:left="181"/>
              <w:outlineLvl w:val="0"/>
              <w:rPr>
                <w:rFonts w:asciiTheme="minorHAnsi" w:hAnsiTheme="minorHAnsi"/>
                <w:b/>
                <w:color w:val="808080"/>
                <w:sz w:val="24"/>
                <w:szCs w:val="24"/>
                <w:lang w:val="en-US"/>
              </w:rPr>
            </w:pPr>
            <w:r w:rsidRPr="00ED4D4E">
              <w:rPr>
                <w:rFonts w:asciiTheme="minorHAnsi" w:hAnsiTheme="minorHAnsi"/>
                <w:b/>
                <w:color w:val="808080"/>
                <w:sz w:val="24"/>
                <w:szCs w:val="24"/>
                <w:lang w:val="en-US"/>
              </w:rPr>
              <w:t>Basic readings:</w:t>
            </w:r>
          </w:p>
          <w:p w:rsidR="0058190F" w:rsidRPr="00ED4D4E" w:rsidRDefault="00A33093" w:rsidP="0058190F">
            <w:pPr>
              <w:numPr>
                <w:ilvl w:val="0"/>
                <w:numId w:val="39"/>
              </w:numPr>
              <w:shd w:val="clear" w:color="auto" w:fill="FFFFFF"/>
              <w:spacing w:after="0" w:line="326" w:lineRule="atLeast"/>
              <w:ind w:left="480"/>
              <w:textAlignment w:val="baseline"/>
              <w:rPr>
                <w:rFonts w:asciiTheme="minorHAnsi" w:hAnsiTheme="minorHAnsi" w:cs="Arial"/>
                <w:sz w:val="24"/>
                <w:szCs w:val="24"/>
              </w:rPr>
            </w:pPr>
            <w:hyperlink r:id="rId49" w:tgtFrame="_blank" w:history="1">
              <w:r w:rsidR="0058190F" w:rsidRPr="00ED4D4E">
                <w:rPr>
                  <w:rStyle w:val="Hipervnculo"/>
                  <w:rFonts w:asciiTheme="minorHAnsi" w:hAnsiTheme="minorHAnsi" w:cs="Arial"/>
                  <w:color w:val="auto"/>
                  <w:sz w:val="24"/>
                  <w:szCs w:val="24"/>
                  <w:u w:val="none"/>
                  <w:bdr w:val="none" w:sz="0" w:space="0" w:color="auto" w:frame="1"/>
                </w:rPr>
                <w:t>Alliterations</w:t>
              </w:r>
            </w:hyperlink>
            <w:r w:rsidR="0058190F" w:rsidRPr="00ED4D4E">
              <w:rPr>
                <w:rFonts w:asciiTheme="minorHAnsi" w:hAnsiTheme="minorHAnsi" w:cs="Arial"/>
                <w:sz w:val="24"/>
                <w:szCs w:val="24"/>
              </w:rPr>
              <w:t xml:space="preserve"> to create attractive promotions</w:t>
            </w:r>
          </w:p>
          <w:p w:rsidR="0058190F" w:rsidRPr="00ED4D4E" w:rsidRDefault="00A33093" w:rsidP="0058190F">
            <w:pPr>
              <w:numPr>
                <w:ilvl w:val="0"/>
                <w:numId w:val="39"/>
              </w:numPr>
              <w:shd w:val="clear" w:color="auto" w:fill="FFFFFF"/>
              <w:spacing w:after="0" w:line="326" w:lineRule="atLeast"/>
              <w:ind w:left="480"/>
              <w:textAlignment w:val="baseline"/>
              <w:rPr>
                <w:rFonts w:asciiTheme="minorHAnsi" w:hAnsiTheme="minorHAnsi" w:cs="Arial"/>
                <w:sz w:val="24"/>
                <w:szCs w:val="24"/>
              </w:rPr>
            </w:pPr>
            <w:hyperlink r:id="rId50" w:tgtFrame="_blank" w:history="1">
              <w:r w:rsidR="0058190F" w:rsidRPr="00ED4D4E">
                <w:rPr>
                  <w:rStyle w:val="Hipervnculo"/>
                  <w:rFonts w:asciiTheme="minorHAnsi" w:hAnsiTheme="minorHAnsi" w:cs="Arial"/>
                  <w:color w:val="auto"/>
                  <w:sz w:val="24"/>
                  <w:szCs w:val="24"/>
                  <w:u w:val="none"/>
                  <w:bdr w:val="none" w:sz="0" w:space="0" w:color="auto" w:frame="1"/>
                </w:rPr>
                <w:t>Zero-price</w:t>
              </w:r>
            </w:hyperlink>
            <w:r w:rsidR="0058190F" w:rsidRPr="00ED4D4E">
              <w:rPr>
                <w:rFonts w:asciiTheme="minorHAnsi" w:hAnsiTheme="minorHAnsi" w:cs="Arial"/>
                <w:sz w:val="24"/>
                <w:szCs w:val="24"/>
              </w:rPr>
              <w:t xml:space="preserve"> promotions</w:t>
            </w:r>
          </w:p>
          <w:p w:rsidR="00A168CD" w:rsidRPr="00A168CD" w:rsidRDefault="00A168CD" w:rsidP="008D73DD">
            <w:pPr>
              <w:spacing w:after="0"/>
              <w:ind w:left="181"/>
              <w:outlineLvl w:val="0"/>
              <w:rPr>
                <w:color w:val="808080"/>
                <w:sz w:val="24"/>
                <w:szCs w:val="24"/>
                <w:lang w:val="en-US"/>
              </w:rPr>
            </w:pPr>
          </w:p>
          <w:p w:rsidR="000B5532" w:rsidRDefault="00A168CD" w:rsidP="00A168CD">
            <w:pPr>
              <w:spacing w:after="0" w:line="240" w:lineRule="auto"/>
              <w:rPr>
                <w:b/>
                <w:color w:val="808080"/>
                <w:sz w:val="24"/>
                <w:szCs w:val="24"/>
              </w:rPr>
            </w:pPr>
            <w:r>
              <w:rPr>
                <w:b/>
                <w:color w:val="808080"/>
                <w:sz w:val="24"/>
                <w:szCs w:val="24"/>
              </w:rPr>
              <w:lastRenderedPageBreak/>
              <w:t>References</w:t>
            </w:r>
          </w:p>
          <w:p w:rsidR="0058190F" w:rsidRPr="00A168CD" w:rsidRDefault="0058190F" w:rsidP="00A168CD">
            <w:pPr>
              <w:spacing w:after="0" w:line="240" w:lineRule="auto"/>
              <w:rPr>
                <w:color w:val="5F5F5F"/>
                <w:sz w:val="24"/>
                <w:szCs w:val="24"/>
              </w:rPr>
            </w:pPr>
            <w:r w:rsidRPr="00FE03D8">
              <w:rPr>
                <w:color w:val="808080"/>
                <w:sz w:val="24"/>
                <w:szCs w:val="24"/>
              </w:rPr>
              <w:t>www.cienciasinmiedo.es</w:t>
            </w:r>
          </w:p>
        </w:tc>
      </w:tr>
    </w:tbl>
    <w:p w:rsidR="00BC6818" w:rsidRPr="00A168CD" w:rsidRDefault="00BC6818" w:rsidP="003D603D">
      <w:pPr>
        <w:spacing w:after="0" w:line="240" w:lineRule="auto"/>
        <w:rPr>
          <w:b/>
          <w:sz w:val="20"/>
          <w:szCs w:val="20"/>
        </w:rPr>
      </w:pPr>
    </w:p>
    <w:tbl>
      <w:tblPr>
        <w:tblW w:w="0" w:type="auto"/>
        <w:jc w:val="center"/>
        <w:tblCellSpacing w:w="2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1E0" w:firstRow="1" w:lastRow="1" w:firstColumn="1" w:lastColumn="1" w:noHBand="0" w:noVBand="0"/>
      </w:tblPr>
      <w:tblGrid>
        <w:gridCol w:w="9158"/>
      </w:tblGrid>
      <w:tr w:rsidR="003D603D" w:rsidRPr="00BC3EFF">
        <w:trPr>
          <w:tblCellSpacing w:w="20" w:type="dxa"/>
          <w:jc w:val="center"/>
        </w:trPr>
        <w:tc>
          <w:tcPr>
            <w:tcW w:w="9078" w:type="dxa"/>
            <w:shd w:val="clear" w:color="auto" w:fill="5F5F5F"/>
            <w:vAlign w:val="center"/>
          </w:tcPr>
          <w:p w:rsidR="003D603D" w:rsidRPr="00300DB6" w:rsidRDefault="007859CD" w:rsidP="003D603D">
            <w:pPr>
              <w:spacing w:before="20" w:after="20" w:line="320" w:lineRule="exact"/>
              <w:rPr>
                <w:b/>
                <w:color w:val="FFFFFF"/>
                <w:sz w:val="28"/>
                <w:szCs w:val="28"/>
              </w:rPr>
            </w:pPr>
            <w:r w:rsidRPr="00D556F2">
              <w:rPr>
                <w:b/>
                <w:color w:val="FFFFFF"/>
                <w:sz w:val="28"/>
                <w:szCs w:val="28"/>
              </w:rPr>
              <w:t>5.</w:t>
            </w:r>
            <w:r>
              <w:rPr>
                <w:b/>
                <w:color w:val="FFFFFF"/>
                <w:sz w:val="28"/>
                <w:szCs w:val="28"/>
              </w:rPr>
              <w:t>5</w:t>
            </w:r>
            <w:r w:rsidRPr="00D556F2">
              <w:rPr>
                <w:b/>
                <w:color w:val="FFFFFF"/>
                <w:sz w:val="28"/>
                <w:szCs w:val="28"/>
              </w:rPr>
              <w:t xml:space="preserve">. </w:t>
            </w:r>
            <w:r>
              <w:rPr>
                <w:b/>
                <w:color w:val="FFFFFF"/>
                <w:sz w:val="28"/>
                <w:szCs w:val="28"/>
              </w:rPr>
              <w:t>Objetivos del aprendizaje detallados por unidades didácticas</w:t>
            </w:r>
          </w:p>
        </w:tc>
      </w:tr>
      <w:tr w:rsidR="003D603D" w:rsidRPr="00893F1E">
        <w:trPr>
          <w:tblCellSpacing w:w="20" w:type="dxa"/>
          <w:jc w:val="center"/>
        </w:trPr>
        <w:tc>
          <w:tcPr>
            <w:tcW w:w="9078" w:type="dxa"/>
            <w:vAlign w:val="center"/>
          </w:tcPr>
          <w:p w:rsidR="007859CD" w:rsidRPr="00ED4D4E" w:rsidRDefault="007859CD" w:rsidP="007859CD">
            <w:pPr>
              <w:rPr>
                <w:rFonts w:asciiTheme="minorHAnsi" w:hAnsiTheme="minorHAnsi"/>
                <w:b/>
                <w:color w:val="808080"/>
                <w:sz w:val="24"/>
                <w:szCs w:val="24"/>
              </w:rPr>
            </w:pPr>
            <w:r w:rsidRPr="00ED4D4E">
              <w:rPr>
                <w:rFonts w:asciiTheme="minorHAnsi" w:hAnsiTheme="minorHAnsi"/>
                <w:b/>
                <w:color w:val="808080"/>
                <w:sz w:val="24"/>
                <w:szCs w:val="24"/>
              </w:rPr>
              <w:t xml:space="preserve">Unidad Didáctica 1. Ciencia y toma de decisiones empresariales </w:t>
            </w:r>
          </w:p>
          <w:p w:rsidR="007859CD" w:rsidRPr="00ED4D4E" w:rsidRDefault="002247B5" w:rsidP="00072AD9">
            <w:pPr>
              <w:jc w:val="both"/>
              <w:rPr>
                <w:rFonts w:asciiTheme="minorHAnsi" w:hAnsiTheme="minorHAnsi"/>
                <w:color w:val="808080"/>
                <w:sz w:val="24"/>
                <w:szCs w:val="24"/>
              </w:rPr>
            </w:pPr>
            <w:r w:rsidRPr="00ED4D4E">
              <w:rPr>
                <w:rFonts w:asciiTheme="minorHAnsi" w:hAnsiTheme="minorHAnsi" w:cs="Tahoma"/>
                <w:color w:val="474747"/>
                <w:sz w:val="24"/>
                <w:szCs w:val="24"/>
                <w:shd w:val="clear" w:color="auto" w:fill="FFFFFF"/>
              </w:rPr>
              <w:t>El objetivo de esta unidad didáctica es hacer ver al alumno dónde se encuentra el marketing dentro de las ciencias sociales y de la ciencia en general. Cómo  se piensa de manera científica aplicando los principios de las ciencias de la complejidad y de la estadística, y lo difícil que es la toma de decisiones en marketing en un contexto de incertidumbre.</w:t>
            </w:r>
          </w:p>
          <w:p w:rsidR="002247B5" w:rsidRPr="00ED4D4E" w:rsidRDefault="002247B5" w:rsidP="002247B5">
            <w:pPr>
              <w:rPr>
                <w:rFonts w:asciiTheme="minorHAnsi" w:hAnsiTheme="minorHAnsi"/>
                <w:b/>
                <w:color w:val="808080"/>
                <w:sz w:val="24"/>
                <w:szCs w:val="24"/>
              </w:rPr>
            </w:pPr>
            <w:r w:rsidRPr="00ED4D4E">
              <w:rPr>
                <w:rFonts w:asciiTheme="minorHAnsi" w:hAnsiTheme="minorHAnsi"/>
                <w:b/>
                <w:color w:val="808080"/>
                <w:sz w:val="24"/>
                <w:szCs w:val="24"/>
              </w:rPr>
              <w:t>Unidad Didáctica 2. Básicos del marketing y del consumidor</w:t>
            </w:r>
          </w:p>
          <w:p w:rsidR="002247B5" w:rsidRPr="00ED4D4E" w:rsidRDefault="002247B5" w:rsidP="00072AD9">
            <w:pPr>
              <w:jc w:val="both"/>
              <w:rPr>
                <w:rFonts w:asciiTheme="minorHAnsi" w:hAnsiTheme="minorHAnsi" w:cs="Tahoma"/>
                <w:color w:val="474747"/>
                <w:sz w:val="24"/>
                <w:szCs w:val="24"/>
                <w:shd w:val="clear" w:color="auto" w:fill="FFFFFF"/>
              </w:rPr>
            </w:pPr>
            <w:r w:rsidRPr="00ED4D4E">
              <w:rPr>
                <w:rFonts w:asciiTheme="minorHAnsi" w:hAnsiTheme="minorHAnsi" w:cs="Tahoma"/>
                <w:color w:val="474747"/>
                <w:sz w:val="24"/>
                <w:szCs w:val="24"/>
                <w:shd w:val="clear" w:color="auto" w:fill="FFFFFF"/>
              </w:rPr>
              <w:t>El objetivo de esta unidad didáctica es presentar conceptos clave del marketing sobre los que se van a desarrollar las decisiones: posicionamiento deseado, segmentación, diferenciación, y asociaciones de marca. Asimismo se analiza brevemente la naturaleza compleja del consumidor y sus motivaciones.</w:t>
            </w:r>
          </w:p>
          <w:p w:rsidR="007859CD" w:rsidRPr="00ED4D4E" w:rsidRDefault="007859CD" w:rsidP="005C6CA3">
            <w:pPr>
              <w:rPr>
                <w:rFonts w:asciiTheme="minorHAnsi" w:hAnsiTheme="minorHAnsi"/>
                <w:b/>
                <w:color w:val="808080"/>
                <w:sz w:val="24"/>
                <w:szCs w:val="24"/>
              </w:rPr>
            </w:pPr>
            <w:r w:rsidRPr="00ED4D4E">
              <w:rPr>
                <w:rFonts w:asciiTheme="minorHAnsi" w:hAnsiTheme="minorHAnsi"/>
                <w:b/>
                <w:color w:val="808080"/>
                <w:sz w:val="24"/>
                <w:szCs w:val="24"/>
              </w:rPr>
              <w:t xml:space="preserve">Unidad Didáctica </w:t>
            </w:r>
            <w:r w:rsidR="002247B5" w:rsidRPr="00ED4D4E">
              <w:rPr>
                <w:rFonts w:asciiTheme="minorHAnsi" w:hAnsiTheme="minorHAnsi"/>
                <w:b/>
                <w:color w:val="808080"/>
                <w:sz w:val="24"/>
                <w:szCs w:val="24"/>
              </w:rPr>
              <w:t>3</w:t>
            </w:r>
            <w:r w:rsidRPr="00ED4D4E">
              <w:rPr>
                <w:rFonts w:asciiTheme="minorHAnsi" w:hAnsiTheme="minorHAnsi"/>
                <w:b/>
                <w:color w:val="808080"/>
                <w:sz w:val="24"/>
                <w:szCs w:val="24"/>
              </w:rPr>
              <w:t xml:space="preserve">. Decisiones sobre producto y marca </w:t>
            </w:r>
          </w:p>
          <w:p w:rsidR="002247B5" w:rsidRPr="00ED4D4E" w:rsidRDefault="002247B5" w:rsidP="005C6CA3">
            <w:pPr>
              <w:jc w:val="both"/>
              <w:rPr>
                <w:rFonts w:asciiTheme="minorHAnsi" w:hAnsiTheme="minorHAnsi" w:cs="Tahoma"/>
                <w:color w:val="474747"/>
                <w:sz w:val="24"/>
                <w:szCs w:val="24"/>
                <w:shd w:val="clear" w:color="auto" w:fill="FFFFFF"/>
              </w:rPr>
            </w:pPr>
            <w:r w:rsidRPr="00ED4D4E">
              <w:rPr>
                <w:rFonts w:asciiTheme="minorHAnsi" w:hAnsiTheme="minorHAnsi" w:cs="Tahoma"/>
                <w:color w:val="474747"/>
                <w:sz w:val="24"/>
                <w:szCs w:val="24"/>
                <w:shd w:val="clear" w:color="auto" w:fill="FFFFFF"/>
              </w:rPr>
              <w:t>El objetivo de esta unidad didáctica es definir y desarrollar los conceptos de producto y marca en el contexto de la toma de decisiones de marketing. A través de la aplicación del marketing sensorial, el alumno comprobará cómo se puede diseñar un producto y un envase teniendo en cuenta las percepciones de los consumidores. Además, se darán recomendaciones específicas sobre el diseño de nombres de marca y logotipos, y sobre estrategias de cuidado de la marca.</w:t>
            </w:r>
          </w:p>
          <w:p w:rsidR="002247B5" w:rsidRPr="00ED4D4E" w:rsidRDefault="002247B5" w:rsidP="007859CD">
            <w:pPr>
              <w:spacing w:after="0"/>
              <w:ind w:left="181"/>
              <w:outlineLvl w:val="0"/>
              <w:rPr>
                <w:rFonts w:asciiTheme="minorHAnsi" w:hAnsiTheme="minorHAnsi" w:cs="Tahoma"/>
                <w:color w:val="474747"/>
                <w:sz w:val="24"/>
                <w:szCs w:val="24"/>
                <w:shd w:val="clear" w:color="auto" w:fill="FFFFFF"/>
              </w:rPr>
            </w:pPr>
          </w:p>
          <w:p w:rsidR="007859CD" w:rsidRPr="00ED4D4E" w:rsidRDefault="007859CD" w:rsidP="005C6CA3">
            <w:pPr>
              <w:rPr>
                <w:rFonts w:asciiTheme="minorHAnsi" w:hAnsiTheme="minorHAnsi"/>
                <w:b/>
                <w:color w:val="808080"/>
                <w:sz w:val="24"/>
                <w:szCs w:val="24"/>
              </w:rPr>
            </w:pPr>
            <w:r w:rsidRPr="00ED4D4E">
              <w:rPr>
                <w:rFonts w:asciiTheme="minorHAnsi" w:hAnsiTheme="minorHAnsi"/>
                <w:b/>
                <w:color w:val="808080"/>
                <w:sz w:val="24"/>
                <w:szCs w:val="24"/>
              </w:rPr>
              <w:t xml:space="preserve">Unidad Didáctica </w:t>
            </w:r>
            <w:r w:rsidR="002247B5" w:rsidRPr="00ED4D4E">
              <w:rPr>
                <w:rFonts w:asciiTheme="minorHAnsi" w:hAnsiTheme="minorHAnsi"/>
                <w:b/>
                <w:color w:val="808080"/>
                <w:sz w:val="24"/>
                <w:szCs w:val="24"/>
              </w:rPr>
              <w:t>4</w:t>
            </w:r>
            <w:r w:rsidRPr="00ED4D4E">
              <w:rPr>
                <w:rFonts w:asciiTheme="minorHAnsi" w:hAnsiTheme="minorHAnsi"/>
                <w:b/>
                <w:color w:val="808080"/>
                <w:sz w:val="24"/>
                <w:szCs w:val="24"/>
              </w:rPr>
              <w:t xml:space="preserve">. Decisiones sobre precio </w:t>
            </w:r>
          </w:p>
          <w:p w:rsidR="007859CD" w:rsidRPr="00ED4D4E" w:rsidRDefault="002247B5" w:rsidP="005C6CA3">
            <w:pPr>
              <w:jc w:val="both"/>
              <w:rPr>
                <w:rFonts w:asciiTheme="minorHAnsi" w:hAnsiTheme="minorHAnsi" w:cs="Tahoma"/>
                <w:color w:val="474747"/>
                <w:sz w:val="24"/>
                <w:szCs w:val="24"/>
                <w:shd w:val="clear" w:color="auto" w:fill="FFFFFF"/>
              </w:rPr>
            </w:pPr>
            <w:r w:rsidRPr="00ED4D4E">
              <w:rPr>
                <w:rFonts w:asciiTheme="minorHAnsi" w:hAnsiTheme="minorHAnsi" w:cs="Tahoma"/>
                <w:color w:val="474747"/>
                <w:sz w:val="24"/>
                <w:szCs w:val="24"/>
                <w:shd w:val="clear" w:color="auto" w:fill="FFFFFF"/>
              </w:rPr>
              <w:t>El objetivo de esta unidad didáctica es que los alumnos puedan identifiquen las diferentes estrategias de precios que pueden aplicar las empresas, y centrarse en los efectos psicológicos de la forma de poner esos precios, discutiendo diferentes estudios que muestran guías para poner el precio a un producto de la forma más rentable para la empresa.</w:t>
            </w:r>
          </w:p>
          <w:p w:rsidR="002247B5" w:rsidRPr="00ED4D4E" w:rsidRDefault="002247B5" w:rsidP="007859CD">
            <w:pPr>
              <w:spacing w:after="0"/>
              <w:outlineLvl w:val="0"/>
              <w:rPr>
                <w:rFonts w:asciiTheme="minorHAnsi" w:hAnsiTheme="minorHAnsi"/>
                <w:b/>
                <w:color w:val="808080"/>
                <w:sz w:val="24"/>
                <w:szCs w:val="24"/>
              </w:rPr>
            </w:pPr>
          </w:p>
          <w:p w:rsidR="007859CD" w:rsidRPr="00ED4D4E" w:rsidRDefault="007859CD" w:rsidP="005C6CA3">
            <w:pPr>
              <w:rPr>
                <w:rFonts w:asciiTheme="minorHAnsi" w:hAnsiTheme="minorHAnsi"/>
                <w:b/>
                <w:color w:val="808080"/>
                <w:sz w:val="24"/>
                <w:szCs w:val="24"/>
              </w:rPr>
            </w:pPr>
            <w:r w:rsidRPr="00ED4D4E">
              <w:rPr>
                <w:rFonts w:asciiTheme="minorHAnsi" w:hAnsiTheme="minorHAnsi"/>
                <w:b/>
                <w:color w:val="808080"/>
                <w:sz w:val="24"/>
                <w:szCs w:val="24"/>
              </w:rPr>
              <w:t xml:space="preserve">Unidad Didáctica </w:t>
            </w:r>
            <w:r w:rsidR="002247B5" w:rsidRPr="00ED4D4E">
              <w:rPr>
                <w:rFonts w:asciiTheme="minorHAnsi" w:hAnsiTheme="minorHAnsi"/>
                <w:b/>
                <w:color w:val="808080"/>
                <w:sz w:val="24"/>
                <w:szCs w:val="24"/>
              </w:rPr>
              <w:t>5</w:t>
            </w:r>
            <w:r w:rsidRPr="00ED4D4E">
              <w:rPr>
                <w:rFonts w:asciiTheme="minorHAnsi" w:hAnsiTheme="minorHAnsi"/>
                <w:b/>
                <w:color w:val="808080"/>
                <w:sz w:val="24"/>
                <w:szCs w:val="24"/>
              </w:rPr>
              <w:t>. Decisiones sobre persuasión e influencia social aplicados a la venta personal</w:t>
            </w:r>
          </w:p>
          <w:p w:rsidR="007859CD" w:rsidRPr="00ED4D4E" w:rsidRDefault="007859CD" w:rsidP="005C6CA3">
            <w:pPr>
              <w:jc w:val="both"/>
              <w:rPr>
                <w:rFonts w:asciiTheme="minorHAnsi" w:hAnsiTheme="minorHAnsi" w:cs="Tahoma"/>
                <w:color w:val="474747"/>
                <w:sz w:val="24"/>
                <w:szCs w:val="24"/>
                <w:shd w:val="clear" w:color="auto" w:fill="FFFFFF"/>
              </w:rPr>
            </w:pPr>
            <w:r w:rsidRPr="00ED4D4E">
              <w:rPr>
                <w:rFonts w:asciiTheme="minorHAnsi" w:hAnsiTheme="minorHAnsi" w:cs="Tahoma"/>
                <w:color w:val="474747"/>
                <w:sz w:val="24"/>
                <w:szCs w:val="24"/>
                <w:shd w:val="clear" w:color="auto" w:fill="FFFFFF"/>
              </w:rPr>
              <w:t>El objetivo de esta unidad didáctica es adentrarse en la venta personal a través de los principios psicológicos y sociológicos de la influencia social</w:t>
            </w:r>
            <w:r w:rsidR="003D2AE5" w:rsidRPr="00ED4D4E">
              <w:rPr>
                <w:rFonts w:asciiTheme="minorHAnsi" w:hAnsiTheme="minorHAnsi" w:cs="Tahoma"/>
                <w:color w:val="474747"/>
                <w:sz w:val="24"/>
                <w:szCs w:val="24"/>
                <w:shd w:val="clear" w:color="auto" w:fill="FFFFFF"/>
              </w:rPr>
              <w:t>. Los principios universales de influencia social cuadran perfectamente con las diferentes estrategias de venta personal.</w:t>
            </w:r>
          </w:p>
          <w:p w:rsidR="007859CD" w:rsidRPr="00ED4D4E" w:rsidRDefault="007859CD" w:rsidP="007859CD">
            <w:pPr>
              <w:spacing w:after="0"/>
              <w:ind w:left="181"/>
              <w:outlineLvl w:val="0"/>
              <w:rPr>
                <w:rFonts w:asciiTheme="minorHAnsi" w:hAnsiTheme="minorHAnsi"/>
                <w:b/>
                <w:color w:val="808080"/>
                <w:sz w:val="24"/>
                <w:szCs w:val="24"/>
              </w:rPr>
            </w:pPr>
          </w:p>
          <w:p w:rsidR="007859CD" w:rsidRPr="00ED4D4E" w:rsidRDefault="007859CD" w:rsidP="005C6CA3">
            <w:pPr>
              <w:rPr>
                <w:rFonts w:asciiTheme="minorHAnsi" w:hAnsiTheme="minorHAnsi"/>
                <w:b/>
                <w:color w:val="808080"/>
                <w:sz w:val="24"/>
                <w:szCs w:val="24"/>
              </w:rPr>
            </w:pPr>
            <w:r w:rsidRPr="00ED4D4E">
              <w:rPr>
                <w:rFonts w:asciiTheme="minorHAnsi" w:hAnsiTheme="minorHAnsi"/>
                <w:b/>
                <w:color w:val="808080"/>
                <w:sz w:val="24"/>
                <w:szCs w:val="24"/>
              </w:rPr>
              <w:t xml:space="preserve">Unidad Didáctica </w:t>
            </w:r>
            <w:r w:rsidR="002247B5" w:rsidRPr="00ED4D4E">
              <w:rPr>
                <w:rFonts w:asciiTheme="minorHAnsi" w:hAnsiTheme="minorHAnsi"/>
                <w:b/>
                <w:color w:val="808080"/>
                <w:sz w:val="24"/>
                <w:szCs w:val="24"/>
              </w:rPr>
              <w:t>6</w:t>
            </w:r>
            <w:r w:rsidRPr="00ED4D4E">
              <w:rPr>
                <w:rFonts w:asciiTheme="minorHAnsi" w:hAnsiTheme="minorHAnsi"/>
                <w:b/>
                <w:color w:val="808080"/>
                <w:sz w:val="24"/>
                <w:szCs w:val="24"/>
              </w:rPr>
              <w:t>. Decisiones sobre promoción de ventas</w:t>
            </w:r>
          </w:p>
          <w:p w:rsidR="0072321F" w:rsidRPr="00C04A14" w:rsidRDefault="002247B5" w:rsidP="005C6CA3">
            <w:pPr>
              <w:jc w:val="both"/>
            </w:pPr>
            <w:r w:rsidRPr="00ED4D4E">
              <w:rPr>
                <w:rFonts w:asciiTheme="minorHAnsi" w:hAnsiTheme="minorHAnsi" w:cs="Tahoma"/>
                <w:color w:val="474747"/>
                <w:sz w:val="24"/>
                <w:szCs w:val="24"/>
                <w:shd w:val="clear" w:color="auto" w:fill="FFFFFF"/>
              </w:rPr>
              <w:t>El objetivo de esta unidad didáctica es introducir al alumno en uno de los elementos que forman la comunicación comercial, temática que se desarrollará en Dirección Comercial III. Se explicarán los diferentes tipos de promociones y los estudios realizados sobre su efectividad.</w:t>
            </w:r>
          </w:p>
        </w:tc>
      </w:tr>
    </w:tbl>
    <w:p w:rsidR="00BC6818" w:rsidRDefault="00A848A0" w:rsidP="00BA0F4D">
      <w:pPr>
        <w:tabs>
          <w:tab w:val="left" w:pos="540"/>
        </w:tabs>
        <w:spacing w:after="0" w:line="320" w:lineRule="exact"/>
        <w:rPr>
          <w:b/>
          <w:color w:val="5F5F5F"/>
          <w:sz w:val="32"/>
          <w:szCs w:val="32"/>
        </w:rPr>
      </w:pPr>
      <w:r>
        <w:rPr>
          <w:b/>
          <w:color w:val="5F5F5F"/>
          <w:sz w:val="32"/>
          <w:szCs w:val="32"/>
        </w:rPr>
        <w:lastRenderedPageBreak/>
        <w:br w:type="page"/>
      </w:r>
      <w:r w:rsidR="00BC6818" w:rsidRPr="00A848A0">
        <w:rPr>
          <w:b/>
          <w:color w:val="5F5F5F"/>
          <w:sz w:val="32"/>
          <w:szCs w:val="32"/>
        </w:rPr>
        <w:lastRenderedPageBreak/>
        <w:t>6.</w:t>
      </w:r>
      <w:r w:rsidR="00BC6818" w:rsidRPr="00A848A0">
        <w:rPr>
          <w:b/>
          <w:color w:val="5F5F5F"/>
          <w:sz w:val="32"/>
          <w:szCs w:val="32"/>
        </w:rPr>
        <w:tab/>
        <w:t>Metodología docente</w:t>
      </w:r>
    </w:p>
    <w:p w:rsidR="00DB3996" w:rsidRPr="00A848A0" w:rsidRDefault="00DB3996" w:rsidP="00BC3EFF">
      <w:pPr>
        <w:tabs>
          <w:tab w:val="left" w:pos="540"/>
        </w:tabs>
        <w:spacing w:after="0" w:line="320" w:lineRule="exact"/>
        <w:rPr>
          <w:b/>
          <w:color w:val="5F5F5F"/>
          <w:sz w:val="32"/>
          <w:szCs w:val="32"/>
        </w:rPr>
      </w:pPr>
    </w:p>
    <w:tbl>
      <w:tblPr>
        <w:tblW w:w="9392" w:type="dxa"/>
        <w:jc w:val="center"/>
        <w:tblCellSpacing w:w="2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1E0" w:firstRow="1" w:lastRow="1" w:firstColumn="1" w:lastColumn="1" w:noHBand="0" w:noVBand="0"/>
      </w:tblPr>
      <w:tblGrid>
        <w:gridCol w:w="9392"/>
      </w:tblGrid>
      <w:tr w:rsidR="00DB3996" w:rsidTr="00BC14D9">
        <w:trPr>
          <w:tblCellSpacing w:w="20" w:type="dxa"/>
          <w:jc w:val="center"/>
        </w:trPr>
        <w:tc>
          <w:tcPr>
            <w:tcW w:w="9312" w:type="dxa"/>
            <w:tcBorders>
              <w:top w:val="single" w:sz="4" w:space="0" w:color="808080"/>
              <w:left w:val="single" w:sz="4" w:space="0" w:color="808080"/>
              <w:bottom w:val="single" w:sz="4" w:space="0" w:color="808080"/>
              <w:right w:val="single" w:sz="4" w:space="0" w:color="808080"/>
            </w:tcBorders>
            <w:shd w:val="clear" w:color="auto" w:fill="5F5F5F"/>
            <w:vAlign w:val="center"/>
          </w:tcPr>
          <w:p w:rsidR="00DB3996" w:rsidRPr="003C6D78" w:rsidRDefault="00DB3996" w:rsidP="003C6D78">
            <w:pPr>
              <w:spacing w:before="20" w:after="20" w:line="320" w:lineRule="exact"/>
              <w:rPr>
                <w:color w:val="FFFFFF"/>
                <w:sz w:val="28"/>
                <w:szCs w:val="28"/>
              </w:rPr>
            </w:pPr>
            <w:r w:rsidRPr="003C6D78">
              <w:rPr>
                <w:b/>
                <w:color w:val="FFFFFF"/>
                <w:sz w:val="28"/>
                <w:szCs w:val="28"/>
              </w:rPr>
              <w:t>6.1. Actividades formativas</w:t>
            </w:r>
          </w:p>
        </w:tc>
      </w:tr>
    </w:tbl>
    <w:p w:rsidR="00B22D07" w:rsidRPr="0058447A" w:rsidRDefault="00B22D07" w:rsidP="0058447A">
      <w:pPr>
        <w:tabs>
          <w:tab w:val="left" w:pos="540"/>
        </w:tabs>
        <w:spacing w:after="0" w:line="240" w:lineRule="auto"/>
        <w:rPr>
          <w:b/>
          <w:sz w:val="2"/>
          <w:szCs w:val="2"/>
        </w:rPr>
      </w:pPr>
    </w:p>
    <w:tbl>
      <w:tblPr>
        <w:tblW w:w="9392" w:type="dxa"/>
        <w:jc w:val="center"/>
        <w:tblBorders>
          <w:top w:val="single" w:sz="6" w:space="0" w:color="808080"/>
          <w:left w:val="single" w:sz="6" w:space="0" w:color="808080"/>
          <w:bottom w:val="single" w:sz="6" w:space="0" w:color="808080"/>
          <w:right w:val="single" w:sz="6" w:space="0" w:color="808080"/>
        </w:tblBorders>
        <w:tblLayout w:type="fixed"/>
        <w:tblLook w:val="01E0" w:firstRow="1" w:lastRow="1" w:firstColumn="1" w:lastColumn="1" w:noHBand="0" w:noVBand="0"/>
      </w:tblPr>
      <w:tblGrid>
        <w:gridCol w:w="2102"/>
        <w:gridCol w:w="2885"/>
        <w:gridCol w:w="3634"/>
        <w:gridCol w:w="771"/>
      </w:tblGrid>
      <w:tr w:rsidR="0058447A" w:rsidRPr="003C6D78" w:rsidTr="0058447A">
        <w:trPr>
          <w:jc w:val="center"/>
        </w:trPr>
        <w:tc>
          <w:tcPr>
            <w:tcW w:w="2102" w:type="dxa"/>
            <w:tcBorders>
              <w:top w:val="single" w:sz="4" w:space="0" w:color="FFFFFF"/>
              <w:bottom w:val="single" w:sz="6" w:space="0" w:color="808080"/>
              <w:right w:val="single" w:sz="4" w:space="0" w:color="FFFFFF"/>
            </w:tcBorders>
            <w:shd w:val="clear" w:color="auto" w:fill="5F5F5F"/>
            <w:vAlign w:val="center"/>
          </w:tcPr>
          <w:p w:rsidR="0058447A" w:rsidRPr="003C6D78" w:rsidRDefault="0058447A" w:rsidP="00BB1518">
            <w:pPr>
              <w:tabs>
                <w:tab w:val="left" w:pos="540"/>
              </w:tabs>
              <w:spacing w:after="0" w:line="240" w:lineRule="auto"/>
              <w:rPr>
                <w:b/>
                <w:color w:val="FFFFFF"/>
              </w:rPr>
            </w:pPr>
            <w:r w:rsidRPr="003C6D78">
              <w:rPr>
                <w:b/>
                <w:color w:val="FFFFFF"/>
              </w:rPr>
              <w:t>Actividad</w:t>
            </w:r>
          </w:p>
        </w:tc>
        <w:tc>
          <w:tcPr>
            <w:tcW w:w="2885" w:type="dxa"/>
            <w:tcBorders>
              <w:top w:val="single" w:sz="4" w:space="0" w:color="FFFFFF"/>
              <w:left w:val="single" w:sz="4" w:space="0" w:color="FFFFFF"/>
              <w:bottom w:val="single" w:sz="6" w:space="0" w:color="808080"/>
              <w:right w:val="single" w:sz="4" w:space="0" w:color="FFFFFF"/>
            </w:tcBorders>
            <w:shd w:val="clear" w:color="auto" w:fill="5F5F5F"/>
            <w:vAlign w:val="center"/>
          </w:tcPr>
          <w:p w:rsidR="0058447A" w:rsidRPr="003C6D78" w:rsidRDefault="0058447A" w:rsidP="00BB1518">
            <w:pPr>
              <w:tabs>
                <w:tab w:val="left" w:pos="540"/>
              </w:tabs>
              <w:spacing w:after="0" w:line="240" w:lineRule="auto"/>
              <w:rPr>
                <w:b/>
                <w:color w:val="FFFFFF"/>
              </w:rPr>
            </w:pPr>
            <w:r w:rsidRPr="003C6D78">
              <w:rPr>
                <w:b/>
                <w:color w:val="FFFFFF"/>
              </w:rPr>
              <w:t>Trabajo del profesor</w:t>
            </w:r>
          </w:p>
        </w:tc>
        <w:tc>
          <w:tcPr>
            <w:tcW w:w="3634" w:type="dxa"/>
            <w:tcBorders>
              <w:top w:val="single" w:sz="4" w:space="0" w:color="FFFFFF"/>
              <w:left w:val="single" w:sz="4" w:space="0" w:color="FFFFFF"/>
              <w:bottom w:val="single" w:sz="6" w:space="0" w:color="808080"/>
              <w:right w:val="single" w:sz="4" w:space="0" w:color="FFFFFF"/>
            </w:tcBorders>
            <w:shd w:val="clear" w:color="auto" w:fill="5F5F5F"/>
            <w:vAlign w:val="center"/>
          </w:tcPr>
          <w:p w:rsidR="0058447A" w:rsidRPr="003C6D78" w:rsidRDefault="0058447A" w:rsidP="00BB1518">
            <w:pPr>
              <w:tabs>
                <w:tab w:val="left" w:pos="540"/>
              </w:tabs>
              <w:spacing w:after="0" w:line="240" w:lineRule="auto"/>
              <w:rPr>
                <w:b/>
                <w:color w:val="FFFFFF"/>
              </w:rPr>
            </w:pPr>
            <w:r w:rsidRPr="003C6D78">
              <w:rPr>
                <w:b/>
                <w:color w:val="FFFFFF"/>
              </w:rPr>
              <w:t>Trabajo del estudiante</w:t>
            </w:r>
          </w:p>
        </w:tc>
        <w:tc>
          <w:tcPr>
            <w:tcW w:w="771" w:type="dxa"/>
            <w:tcBorders>
              <w:top w:val="single" w:sz="4" w:space="0" w:color="FFFFFF"/>
              <w:left w:val="single" w:sz="4" w:space="0" w:color="FFFFFF"/>
              <w:bottom w:val="single" w:sz="6" w:space="0" w:color="808080"/>
            </w:tcBorders>
            <w:shd w:val="clear" w:color="auto" w:fill="5F5F5F"/>
            <w:vAlign w:val="center"/>
          </w:tcPr>
          <w:p w:rsidR="0058447A" w:rsidRPr="003C6D78" w:rsidRDefault="00DD08D2" w:rsidP="00DD08D2">
            <w:pPr>
              <w:tabs>
                <w:tab w:val="left" w:pos="540"/>
              </w:tabs>
              <w:spacing w:after="0" w:line="240" w:lineRule="auto"/>
              <w:rPr>
                <w:b/>
                <w:color w:val="FFFFFF"/>
              </w:rPr>
            </w:pPr>
            <w:r>
              <w:rPr>
                <w:b/>
                <w:color w:val="FFFFFF"/>
              </w:rPr>
              <w:t>Horas</w:t>
            </w:r>
          </w:p>
        </w:tc>
      </w:tr>
      <w:tr w:rsidR="004407A0" w:rsidRPr="00BC3EFF" w:rsidTr="004407A0">
        <w:tblPrEx>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tblPrEx>
        <w:trPr>
          <w:trHeight w:val="1216"/>
          <w:jc w:val="center"/>
        </w:trPr>
        <w:tc>
          <w:tcPr>
            <w:tcW w:w="2102" w:type="dxa"/>
            <w:tcBorders>
              <w:top w:val="single" w:sz="6" w:space="0" w:color="808080"/>
              <w:left w:val="single" w:sz="6" w:space="0" w:color="808080"/>
              <w:bottom w:val="single" w:sz="6" w:space="0" w:color="808080"/>
              <w:right w:val="single" w:sz="6" w:space="0" w:color="808080"/>
            </w:tcBorders>
            <w:vAlign w:val="center"/>
          </w:tcPr>
          <w:p w:rsidR="004407A0" w:rsidRPr="00DB3996" w:rsidRDefault="004407A0" w:rsidP="00173127">
            <w:pPr>
              <w:tabs>
                <w:tab w:val="left" w:pos="540"/>
              </w:tabs>
              <w:spacing w:after="0" w:line="240" w:lineRule="auto"/>
              <w:jc w:val="center"/>
              <w:rPr>
                <w:b/>
                <w:color w:val="5F5F5F"/>
              </w:rPr>
            </w:pPr>
            <w:r>
              <w:rPr>
                <w:b/>
                <w:color w:val="5F5F5F"/>
              </w:rPr>
              <w:t>Clase de teoría</w:t>
            </w:r>
          </w:p>
        </w:tc>
        <w:tc>
          <w:tcPr>
            <w:tcW w:w="2885" w:type="dxa"/>
            <w:tcBorders>
              <w:top w:val="single" w:sz="6" w:space="0" w:color="808080"/>
              <w:left w:val="single" w:sz="6" w:space="0" w:color="808080"/>
              <w:bottom w:val="single" w:sz="6" w:space="0" w:color="808080"/>
              <w:right w:val="single" w:sz="6" w:space="0" w:color="808080"/>
            </w:tcBorders>
            <w:vAlign w:val="center"/>
          </w:tcPr>
          <w:p w:rsidR="004407A0" w:rsidRPr="00DB3996" w:rsidRDefault="004407A0" w:rsidP="00C36B03">
            <w:pPr>
              <w:tabs>
                <w:tab w:val="left" w:pos="540"/>
              </w:tabs>
              <w:spacing w:after="0" w:line="240" w:lineRule="auto"/>
              <w:rPr>
                <w:color w:val="5F5F5F"/>
                <w:sz w:val="20"/>
                <w:szCs w:val="20"/>
              </w:rPr>
            </w:pPr>
            <w:r w:rsidRPr="00DB3996">
              <w:rPr>
                <w:color w:val="5F5F5F"/>
                <w:sz w:val="20"/>
                <w:szCs w:val="20"/>
              </w:rPr>
              <w:t>Clase expositiva empleando el método de la lección. Resolución de dudas planteadas por los estudiantes</w:t>
            </w:r>
            <w:r>
              <w:rPr>
                <w:color w:val="5F5F5F"/>
                <w:sz w:val="20"/>
                <w:szCs w:val="20"/>
              </w:rPr>
              <w:t>, potenciado su participación.</w:t>
            </w:r>
          </w:p>
        </w:tc>
        <w:tc>
          <w:tcPr>
            <w:tcW w:w="3634" w:type="dxa"/>
            <w:tcBorders>
              <w:top w:val="single" w:sz="6" w:space="0" w:color="808080"/>
              <w:left w:val="single" w:sz="6" w:space="0" w:color="808080"/>
              <w:bottom w:val="single" w:sz="6" w:space="0" w:color="808080"/>
              <w:right w:val="single" w:sz="6" w:space="0" w:color="808080"/>
            </w:tcBorders>
            <w:vAlign w:val="center"/>
          </w:tcPr>
          <w:p w:rsidR="004407A0" w:rsidRPr="00DB3996" w:rsidRDefault="004407A0" w:rsidP="00235E16">
            <w:pPr>
              <w:tabs>
                <w:tab w:val="left" w:pos="540"/>
              </w:tabs>
              <w:spacing w:after="0" w:line="240" w:lineRule="auto"/>
              <w:rPr>
                <w:color w:val="5F5F5F"/>
                <w:sz w:val="18"/>
                <w:szCs w:val="18"/>
              </w:rPr>
            </w:pPr>
            <w:r w:rsidRPr="00DB3996">
              <w:rPr>
                <w:color w:val="5F5F5F"/>
                <w:sz w:val="18"/>
                <w:szCs w:val="18"/>
                <w:u w:val="single"/>
              </w:rPr>
              <w:t>Presencial</w:t>
            </w:r>
            <w:r w:rsidRPr="00DB3996">
              <w:rPr>
                <w:color w:val="5F5F5F"/>
                <w:sz w:val="18"/>
                <w:szCs w:val="18"/>
              </w:rPr>
              <w:t xml:space="preserve">: Toma de </w:t>
            </w:r>
            <w:r>
              <w:rPr>
                <w:color w:val="5F5F5F"/>
                <w:sz w:val="18"/>
                <w:szCs w:val="18"/>
              </w:rPr>
              <w:t>apuntes. Planteamiento de dudas</w:t>
            </w:r>
          </w:p>
        </w:tc>
        <w:tc>
          <w:tcPr>
            <w:tcW w:w="771" w:type="dxa"/>
            <w:tcBorders>
              <w:top w:val="single" w:sz="6" w:space="0" w:color="808080"/>
              <w:left w:val="single" w:sz="6" w:space="0" w:color="808080"/>
              <w:bottom w:val="single" w:sz="6" w:space="0" w:color="808080"/>
              <w:right w:val="single" w:sz="6" w:space="0" w:color="808080"/>
            </w:tcBorders>
            <w:shd w:val="clear" w:color="auto" w:fill="auto"/>
            <w:vAlign w:val="center"/>
          </w:tcPr>
          <w:p w:rsidR="004407A0" w:rsidRPr="004407A0" w:rsidRDefault="004407A0" w:rsidP="004407A0">
            <w:pPr>
              <w:jc w:val="center"/>
              <w:rPr>
                <w:color w:val="5F5F5F"/>
                <w:szCs w:val="18"/>
              </w:rPr>
            </w:pPr>
            <w:r w:rsidRPr="004407A0">
              <w:rPr>
                <w:color w:val="5F5F5F"/>
                <w:szCs w:val="18"/>
              </w:rPr>
              <w:t>25,0</w:t>
            </w:r>
          </w:p>
        </w:tc>
      </w:tr>
      <w:tr w:rsidR="004407A0" w:rsidRPr="00BC3EFF" w:rsidTr="004407A0">
        <w:tblPrEx>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tblPrEx>
        <w:trPr>
          <w:trHeight w:val="1398"/>
          <w:jc w:val="center"/>
        </w:trPr>
        <w:tc>
          <w:tcPr>
            <w:tcW w:w="2102" w:type="dxa"/>
            <w:tcBorders>
              <w:top w:val="single" w:sz="6" w:space="0" w:color="808080"/>
              <w:left w:val="single" w:sz="6" w:space="0" w:color="808080"/>
              <w:bottom w:val="single" w:sz="6" w:space="0" w:color="808080"/>
              <w:right w:val="single" w:sz="6" w:space="0" w:color="808080"/>
            </w:tcBorders>
            <w:vAlign w:val="center"/>
          </w:tcPr>
          <w:p w:rsidR="004407A0" w:rsidRPr="00DB3996" w:rsidRDefault="004407A0" w:rsidP="00173127">
            <w:pPr>
              <w:tabs>
                <w:tab w:val="left" w:pos="540"/>
              </w:tabs>
              <w:spacing w:after="0" w:line="240" w:lineRule="auto"/>
              <w:jc w:val="center"/>
              <w:rPr>
                <w:b/>
                <w:color w:val="5F5F5F"/>
              </w:rPr>
            </w:pPr>
            <w:r w:rsidRPr="00C53123">
              <w:rPr>
                <w:b/>
                <w:color w:val="5F5F5F"/>
              </w:rPr>
              <w:t>Clases prácticas y de problemas</w:t>
            </w:r>
          </w:p>
        </w:tc>
        <w:tc>
          <w:tcPr>
            <w:tcW w:w="2885" w:type="dxa"/>
            <w:tcBorders>
              <w:top w:val="single" w:sz="6" w:space="0" w:color="808080"/>
              <w:left w:val="single" w:sz="6" w:space="0" w:color="808080"/>
              <w:bottom w:val="single" w:sz="6" w:space="0" w:color="808080"/>
              <w:right w:val="single" w:sz="6" w:space="0" w:color="808080"/>
            </w:tcBorders>
            <w:vAlign w:val="center"/>
          </w:tcPr>
          <w:p w:rsidR="004407A0" w:rsidRPr="00246F97" w:rsidRDefault="004407A0" w:rsidP="004407A0">
            <w:pPr>
              <w:tabs>
                <w:tab w:val="left" w:pos="540"/>
              </w:tabs>
              <w:spacing w:after="0" w:line="240" w:lineRule="auto"/>
              <w:rPr>
                <w:color w:val="FF0000"/>
                <w:sz w:val="20"/>
                <w:szCs w:val="20"/>
              </w:rPr>
            </w:pPr>
            <w:r w:rsidRPr="00021BD7">
              <w:rPr>
                <w:color w:val="5F5F5F"/>
                <w:sz w:val="20"/>
                <w:szCs w:val="20"/>
              </w:rPr>
              <w:t>Planteamiento y resolución de trabajo práctico de forma  grupal</w:t>
            </w:r>
            <w:r>
              <w:rPr>
                <w:color w:val="5F5F5F"/>
                <w:sz w:val="20"/>
                <w:szCs w:val="20"/>
              </w:rPr>
              <w:t xml:space="preserve">, </w:t>
            </w:r>
            <w:r w:rsidRPr="004211B8">
              <w:rPr>
                <w:color w:val="5F5F5F"/>
                <w:sz w:val="20"/>
                <w:szCs w:val="20"/>
              </w:rPr>
              <w:t>estimula</w:t>
            </w:r>
            <w:r>
              <w:rPr>
                <w:color w:val="5F5F5F"/>
                <w:sz w:val="20"/>
                <w:szCs w:val="20"/>
              </w:rPr>
              <w:t xml:space="preserve">ndo </w:t>
            </w:r>
            <w:r w:rsidRPr="004211B8">
              <w:rPr>
                <w:color w:val="5F5F5F"/>
                <w:sz w:val="20"/>
                <w:szCs w:val="20"/>
              </w:rPr>
              <w:t>el pensamiento metafórico y creativo</w:t>
            </w:r>
          </w:p>
        </w:tc>
        <w:tc>
          <w:tcPr>
            <w:tcW w:w="3634" w:type="dxa"/>
            <w:tcBorders>
              <w:top w:val="single" w:sz="6" w:space="0" w:color="808080"/>
              <w:left w:val="single" w:sz="6" w:space="0" w:color="808080"/>
              <w:bottom w:val="single" w:sz="6" w:space="0" w:color="808080"/>
              <w:right w:val="single" w:sz="6" w:space="0" w:color="808080"/>
            </w:tcBorders>
            <w:vAlign w:val="center"/>
          </w:tcPr>
          <w:p w:rsidR="004407A0" w:rsidRPr="00DB3996" w:rsidRDefault="004407A0" w:rsidP="00235E16">
            <w:pPr>
              <w:tabs>
                <w:tab w:val="left" w:pos="540"/>
              </w:tabs>
              <w:spacing w:after="0" w:line="240" w:lineRule="auto"/>
              <w:rPr>
                <w:color w:val="5F5F5F"/>
                <w:sz w:val="18"/>
                <w:szCs w:val="18"/>
              </w:rPr>
            </w:pPr>
            <w:r w:rsidRPr="00DB3996">
              <w:rPr>
                <w:color w:val="5F5F5F"/>
                <w:sz w:val="18"/>
                <w:szCs w:val="18"/>
                <w:u w:val="single"/>
              </w:rPr>
              <w:t>Presencial</w:t>
            </w:r>
            <w:r w:rsidRPr="00DB3996">
              <w:rPr>
                <w:color w:val="5F5F5F"/>
                <w:sz w:val="18"/>
                <w:szCs w:val="18"/>
              </w:rPr>
              <w:t xml:space="preserve">: </w:t>
            </w:r>
            <w:r w:rsidRPr="00152B2F">
              <w:rPr>
                <w:color w:val="5F5F5F"/>
                <w:sz w:val="18"/>
                <w:szCs w:val="18"/>
              </w:rPr>
              <w:t>Participación activa.</w:t>
            </w:r>
            <w:r w:rsidRPr="00DB3996">
              <w:rPr>
                <w:color w:val="5F5F5F"/>
                <w:sz w:val="18"/>
                <w:szCs w:val="18"/>
              </w:rPr>
              <w:t xml:space="preserve"> Resolución de casos prácticos. Planteamiento de dudas</w:t>
            </w:r>
          </w:p>
        </w:tc>
        <w:tc>
          <w:tcPr>
            <w:tcW w:w="771" w:type="dxa"/>
            <w:tcBorders>
              <w:top w:val="single" w:sz="6" w:space="0" w:color="808080"/>
              <w:left w:val="single" w:sz="6" w:space="0" w:color="808080"/>
              <w:bottom w:val="single" w:sz="6" w:space="0" w:color="808080"/>
              <w:right w:val="single" w:sz="6" w:space="0" w:color="808080"/>
            </w:tcBorders>
            <w:shd w:val="clear" w:color="auto" w:fill="auto"/>
            <w:vAlign w:val="center"/>
          </w:tcPr>
          <w:p w:rsidR="004407A0" w:rsidRPr="004407A0" w:rsidRDefault="004407A0" w:rsidP="004407A0">
            <w:pPr>
              <w:jc w:val="center"/>
              <w:rPr>
                <w:color w:val="5F5F5F"/>
                <w:szCs w:val="18"/>
              </w:rPr>
            </w:pPr>
            <w:r w:rsidRPr="004407A0">
              <w:rPr>
                <w:color w:val="5F5F5F"/>
                <w:szCs w:val="18"/>
              </w:rPr>
              <w:t>10,0</w:t>
            </w:r>
          </w:p>
        </w:tc>
      </w:tr>
      <w:tr w:rsidR="004407A0" w:rsidRPr="00BC3EFF" w:rsidTr="004407A0">
        <w:tblPrEx>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tblPrEx>
        <w:trPr>
          <w:trHeight w:val="350"/>
          <w:jc w:val="center"/>
        </w:trPr>
        <w:tc>
          <w:tcPr>
            <w:tcW w:w="2102" w:type="dxa"/>
            <w:tcBorders>
              <w:top w:val="single" w:sz="6" w:space="0" w:color="808080"/>
              <w:left w:val="single" w:sz="6" w:space="0" w:color="808080"/>
              <w:bottom w:val="single" w:sz="6" w:space="0" w:color="808080"/>
              <w:right w:val="single" w:sz="6" w:space="0" w:color="808080"/>
            </w:tcBorders>
            <w:vAlign w:val="center"/>
          </w:tcPr>
          <w:p w:rsidR="004407A0" w:rsidRPr="00737219" w:rsidRDefault="004407A0" w:rsidP="00173127">
            <w:pPr>
              <w:tabs>
                <w:tab w:val="left" w:pos="540"/>
              </w:tabs>
              <w:spacing w:after="0" w:line="240" w:lineRule="auto"/>
              <w:rPr>
                <w:b/>
                <w:color w:val="5F5F5F"/>
              </w:rPr>
            </w:pPr>
            <w:r w:rsidRPr="00C53123">
              <w:rPr>
                <w:b/>
                <w:color w:val="5F5F5F"/>
              </w:rPr>
              <w:t xml:space="preserve">Trabajo autónomo de los estudiantes </w:t>
            </w:r>
          </w:p>
        </w:tc>
        <w:tc>
          <w:tcPr>
            <w:tcW w:w="2885" w:type="dxa"/>
            <w:tcBorders>
              <w:top w:val="single" w:sz="6" w:space="0" w:color="808080"/>
              <w:left w:val="single" w:sz="6" w:space="0" w:color="808080"/>
              <w:bottom w:val="single" w:sz="6" w:space="0" w:color="808080"/>
              <w:right w:val="single" w:sz="6" w:space="0" w:color="808080"/>
            </w:tcBorders>
            <w:vAlign w:val="center"/>
          </w:tcPr>
          <w:p w:rsidR="004407A0" w:rsidRPr="00737219" w:rsidRDefault="004407A0" w:rsidP="00173127">
            <w:pPr>
              <w:tabs>
                <w:tab w:val="left" w:pos="540"/>
              </w:tabs>
              <w:spacing w:after="0" w:line="240" w:lineRule="auto"/>
              <w:rPr>
                <w:color w:val="5F5F5F"/>
                <w:sz w:val="18"/>
                <w:szCs w:val="18"/>
              </w:rPr>
            </w:pPr>
            <w:r>
              <w:rPr>
                <w:color w:val="5F5F5F"/>
                <w:sz w:val="20"/>
                <w:szCs w:val="20"/>
              </w:rPr>
              <w:t>E</w:t>
            </w:r>
            <w:r w:rsidRPr="00C53123">
              <w:rPr>
                <w:color w:val="5F5F5F"/>
                <w:sz w:val="20"/>
                <w:szCs w:val="20"/>
              </w:rPr>
              <w:t xml:space="preserve">studio, preparación de </w:t>
            </w:r>
            <w:r>
              <w:rPr>
                <w:color w:val="5F5F5F"/>
                <w:sz w:val="20"/>
                <w:szCs w:val="20"/>
              </w:rPr>
              <w:t xml:space="preserve">prácticas y </w:t>
            </w:r>
            <w:r w:rsidRPr="004211B8">
              <w:rPr>
                <w:color w:val="5F5F5F"/>
                <w:sz w:val="20"/>
                <w:szCs w:val="20"/>
              </w:rPr>
              <w:t>trabajo</w:t>
            </w:r>
            <w:r w:rsidRPr="00DB3996">
              <w:rPr>
                <w:color w:val="5F5F5F"/>
                <w:sz w:val="20"/>
                <w:szCs w:val="20"/>
              </w:rPr>
              <w:t xml:space="preserve"> grupal </w:t>
            </w:r>
            <w:r>
              <w:rPr>
                <w:color w:val="5F5F5F"/>
                <w:sz w:val="20"/>
                <w:szCs w:val="20"/>
              </w:rPr>
              <w:t xml:space="preserve">final </w:t>
            </w:r>
            <w:r w:rsidRPr="00DB3996">
              <w:rPr>
                <w:color w:val="5F5F5F"/>
                <w:sz w:val="20"/>
                <w:szCs w:val="20"/>
              </w:rPr>
              <w:t>mediante desarrollo de técnicas de aprendizaje cooperativo</w:t>
            </w:r>
            <w:r>
              <w:rPr>
                <w:color w:val="5F5F5F"/>
                <w:sz w:val="20"/>
                <w:szCs w:val="20"/>
              </w:rPr>
              <w:t>,</w:t>
            </w:r>
            <w:r w:rsidRPr="00DB3996">
              <w:rPr>
                <w:color w:val="5F5F5F"/>
                <w:sz w:val="20"/>
                <w:szCs w:val="20"/>
              </w:rPr>
              <w:t xml:space="preserve"> </w:t>
            </w:r>
            <w:r>
              <w:rPr>
                <w:color w:val="5F5F5F"/>
                <w:sz w:val="20"/>
                <w:szCs w:val="20"/>
              </w:rPr>
              <w:t>con una duración determinada para su entrega.</w:t>
            </w:r>
          </w:p>
        </w:tc>
        <w:tc>
          <w:tcPr>
            <w:tcW w:w="3634" w:type="dxa"/>
            <w:tcBorders>
              <w:top w:val="single" w:sz="6" w:space="0" w:color="808080"/>
              <w:left w:val="single" w:sz="6" w:space="0" w:color="808080"/>
              <w:bottom w:val="single" w:sz="6" w:space="0" w:color="808080"/>
              <w:right w:val="single" w:sz="6" w:space="0" w:color="808080"/>
            </w:tcBorders>
            <w:vAlign w:val="center"/>
          </w:tcPr>
          <w:p w:rsidR="004407A0" w:rsidRPr="00DB3996" w:rsidRDefault="004407A0" w:rsidP="00134573">
            <w:pPr>
              <w:tabs>
                <w:tab w:val="left" w:pos="540"/>
              </w:tabs>
              <w:spacing w:after="0" w:line="240" w:lineRule="auto"/>
              <w:rPr>
                <w:color w:val="5F5F5F"/>
                <w:sz w:val="18"/>
                <w:szCs w:val="18"/>
                <w:u w:val="single"/>
              </w:rPr>
            </w:pPr>
            <w:r w:rsidRPr="00DB3996">
              <w:rPr>
                <w:color w:val="5F5F5F"/>
                <w:sz w:val="18"/>
                <w:szCs w:val="18"/>
                <w:u w:val="single"/>
              </w:rPr>
              <w:t>No presencial</w:t>
            </w:r>
            <w:r w:rsidRPr="00DB3996">
              <w:rPr>
                <w:color w:val="5F5F5F"/>
                <w:sz w:val="18"/>
                <w:szCs w:val="18"/>
              </w:rPr>
              <w:t xml:space="preserve">: Estudio de la materia. </w:t>
            </w:r>
            <w:r>
              <w:rPr>
                <w:color w:val="5F5F5F"/>
                <w:sz w:val="18"/>
                <w:szCs w:val="18"/>
              </w:rPr>
              <w:t xml:space="preserve">Búsqueda de Información. </w:t>
            </w:r>
            <w:r w:rsidR="00134573">
              <w:rPr>
                <w:color w:val="5F5F5F"/>
                <w:sz w:val="18"/>
                <w:szCs w:val="18"/>
              </w:rPr>
              <w:t>Desarrollo de la práctica sobre creación de un blog de marketing</w:t>
            </w:r>
          </w:p>
        </w:tc>
        <w:tc>
          <w:tcPr>
            <w:tcW w:w="771" w:type="dxa"/>
            <w:tcBorders>
              <w:top w:val="single" w:sz="6" w:space="0" w:color="808080"/>
              <w:left w:val="single" w:sz="6" w:space="0" w:color="808080"/>
              <w:bottom w:val="single" w:sz="6" w:space="0" w:color="808080"/>
              <w:right w:val="single" w:sz="6" w:space="0" w:color="808080"/>
            </w:tcBorders>
            <w:shd w:val="clear" w:color="auto" w:fill="auto"/>
            <w:vAlign w:val="center"/>
          </w:tcPr>
          <w:p w:rsidR="004407A0" w:rsidRPr="004407A0" w:rsidRDefault="004407A0" w:rsidP="004407A0">
            <w:pPr>
              <w:jc w:val="center"/>
              <w:rPr>
                <w:color w:val="5F5F5F"/>
                <w:szCs w:val="18"/>
              </w:rPr>
            </w:pPr>
            <w:r w:rsidRPr="004407A0">
              <w:rPr>
                <w:color w:val="5F5F5F"/>
                <w:szCs w:val="18"/>
              </w:rPr>
              <w:t>64,0</w:t>
            </w:r>
          </w:p>
        </w:tc>
      </w:tr>
      <w:tr w:rsidR="004407A0" w:rsidRPr="00BC3EFF" w:rsidTr="004407A0">
        <w:tblPrEx>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tblPrEx>
        <w:trPr>
          <w:trHeight w:val="350"/>
          <w:jc w:val="center"/>
        </w:trPr>
        <w:tc>
          <w:tcPr>
            <w:tcW w:w="2102" w:type="dxa"/>
            <w:tcBorders>
              <w:top w:val="single" w:sz="6" w:space="0" w:color="808080"/>
              <w:left w:val="single" w:sz="6" w:space="0" w:color="808080"/>
              <w:bottom w:val="single" w:sz="6" w:space="0" w:color="808080"/>
              <w:right w:val="single" w:sz="6" w:space="0" w:color="808080"/>
            </w:tcBorders>
            <w:vAlign w:val="center"/>
          </w:tcPr>
          <w:p w:rsidR="004407A0" w:rsidRPr="00C53123" w:rsidRDefault="004407A0" w:rsidP="004407A0">
            <w:pPr>
              <w:tabs>
                <w:tab w:val="left" w:pos="540"/>
              </w:tabs>
              <w:spacing w:after="0" w:line="240" w:lineRule="auto"/>
              <w:jc w:val="center"/>
              <w:rPr>
                <w:b/>
                <w:color w:val="5F5F5F"/>
              </w:rPr>
            </w:pPr>
            <w:r w:rsidRPr="00C53123">
              <w:rPr>
                <w:b/>
                <w:color w:val="5F5F5F"/>
              </w:rPr>
              <w:t>Actividades de evaluación formativas y/o sumativas</w:t>
            </w:r>
          </w:p>
        </w:tc>
        <w:tc>
          <w:tcPr>
            <w:tcW w:w="2885" w:type="dxa"/>
            <w:tcBorders>
              <w:top w:val="single" w:sz="6" w:space="0" w:color="808080"/>
              <w:left w:val="single" w:sz="6" w:space="0" w:color="808080"/>
              <w:bottom w:val="single" w:sz="6" w:space="0" w:color="808080"/>
              <w:right w:val="single" w:sz="6" w:space="0" w:color="808080"/>
            </w:tcBorders>
            <w:vAlign w:val="center"/>
          </w:tcPr>
          <w:p w:rsidR="004407A0" w:rsidRPr="00DB3996" w:rsidRDefault="004407A0" w:rsidP="00173127">
            <w:pPr>
              <w:tabs>
                <w:tab w:val="left" w:pos="540"/>
              </w:tabs>
              <w:spacing w:after="0" w:line="240" w:lineRule="auto"/>
              <w:rPr>
                <w:color w:val="5F5F5F"/>
                <w:sz w:val="20"/>
                <w:szCs w:val="20"/>
              </w:rPr>
            </w:pPr>
            <w:r>
              <w:rPr>
                <w:color w:val="5F5F5F"/>
                <w:sz w:val="20"/>
                <w:szCs w:val="20"/>
              </w:rPr>
              <w:t xml:space="preserve">Realización de un examen final escrito </w:t>
            </w:r>
          </w:p>
        </w:tc>
        <w:tc>
          <w:tcPr>
            <w:tcW w:w="3634" w:type="dxa"/>
            <w:tcBorders>
              <w:top w:val="single" w:sz="6" w:space="0" w:color="808080"/>
              <w:left w:val="single" w:sz="6" w:space="0" w:color="808080"/>
              <w:bottom w:val="single" w:sz="6" w:space="0" w:color="808080"/>
              <w:right w:val="single" w:sz="6" w:space="0" w:color="808080"/>
            </w:tcBorders>
            <w:vAlign w:val="center"/>
          </w:tcPr>
          <w:p w:rsidR="004407A0" w:rsidRPr="00DB3996" w:rsidRDefault="004407A0" w:rsidP="00173127">
            <w:pPr>
              <w:tabs>
                <w:tab w:val="left" w:pos="540"/>
              </w:tabs>
              <w:spacing w:after="0" w:line="240" w:lineRule="auto"/>
              <w:rPr>
                <w:color w:val="5F5F5F"/>
                <w:sz w:val="18"/>
                <w:szCs w:val="18"/>
              </w:rPr>
            </w:pPr>
            <w:r w:rsidRPr="00DB3996">
              <w:rPr>
                <w:color w:val="5F5F5F"/>
                <w:sz w:val="18"/>
                <w:szCs w:val="18"/>
                <w:u w:val="single"/>
              </w:rPr>
              <w:t>Presencial</w:t>
            </w:r>
            <w:r w:rsidRPr="00DB3996">
              <w:rPr>
                <w:color w:val="5F5F5F"/>
                <w:sz w:val="18"/>
                <w:szCs w:val="18"/>
              </w:rPr>
              <w:t>: Asistencia al examen oficial</w:t>
            </w:r>
          </w:p>
        </w:tc>
        <w:tc>
          <w:tcPr>
            <w:tcW w:w="771" w:type="dxa"/>
            <w:tcBorders>
              <w:top w:val="single" w:sz="6" w:space="0" w:color="808080"/>
              <w:left w:val="single" w:sz="6" w:space="0" w:color="808080"/>
              <w:bottom w:val="single" w:sz="6" w:space="0" w:color="808080"/>
              <w:right w:val="single" w:sz="6" w:space="0" w:color="808080"/>
            </w:tcBorders>
            <w:shd w:val="clear" w:color="auto" w:fill="auto"/>
            <w:vAlign w:val="center"/>
          </w:tcPr>
          <w:p w:rsidR="004407A0" w:rsidRPr="004407A0" w:rsidRDefault="004407A0" w:rsidP="004407A0">
            <w:pPr>
              <w:jc w:val="center"/>
              <w:rPr>
                <w:color w:val="5F5F5F"/>
                <w:szCs w:val="18"/>
              </w:rPr>
            </w:pPr>
            <w:r w:rsidRPr="004407A0">
              <w:rPr>
                <w:color w:val="5F5F5F"/>
                <w:szCs w:val="18"/>
              </w:rPr>
              <w:t>2,0</w:t>
            </w:r>
          </w:p>
        </w:tc>
      </w:tr>
      <w:tr w:rsidR="004407A0" w:rsidRPr="00BC3EFF" w:rsidTr="004407A0">
        <w:tblPrEx>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tblPrEx>
        <w:trPr>
          <w:trHeight w:val="350"/>
          <w:jc w:val="center"/>
        </w:trPr>
        <w:tc>
          <w:tcPr>
            <w:tcW w:w="2102" w:type="dxa"/>
            <w:vMerge w:val="restart"/>
            <w:tcBorders>
              <w:top w:val="single" w:sz="6" w:space="0" w:color="808080"/>
              <w:left w:val="single" w:sz="6" w:space="0" w:color="808080"/>
              <w:right w:val="single" w:sz="6" w:space="0" w:color="808080"/>
            </w:tcBorders>
            <w:vAlign w:val="center"/>
          </w:tcPr>
          <w:p w:rsidR="004407A0" w:rsidRPr="00DB3996" w:rsidRDefault="004407A0" w:rsidP="00173127">
            <w:pPr>
              <w:tabs>
                <w:tab w:val="left" w:pos="540"/>
              </w:tabs>
              <w:spacing w:after="0" w:line="240" w:lineRule="auto"/>
              <w:jc w:val="center"/>
              <w:rPr>
                <w:b/>
                <w:color w:val="5F5F5F"/>
              </w:rPr>
            </w:pPr>
            <w:r w:rsidRPr="00C53123">
              <w:rPr>
                <w:b/>
                <w:color w:val="5F5F5F"/>
              </w:rPr>
              <w:t>Actividades de tutorización y dirección</w:t>
            </w:r>
          </w:p>
        </w:tc>
        <w:tc>
          <w:tcPr>
            <w:tcW w:w="2885" w:type="dxa"/>
            <w:vMerge w:val="restart"/>
            <w:tcBorders>
              <w:top w:val="single" w:sz="6" w:space="0" w:color="808080"/>
              <w:left w:val="single" w:sz="6" w:space="0" w:color="808080"/>
              <w:right w:val="single" w:sz="6" w:space="0" w:color="808080"/>
            </w:tcBorders>
            <w:vAlign w:val="center"/>
          </w:tcPr>
          <w:p w:rsidR="004407A0" w:rsidRPr="00DB3996" w:rsidRDefault="004407A0" w:rsidP="00DC5E87">
            <w:pPr>
              <w:tabs>
                <w:tab w:val="left" w:pos="540"/>
              </w:tabs>
              <w:spacing w:after="0" w:line="240" w:lineRule="auto"/>
              <w:rPr>
                <w:color w:val="5F5F5F"/>
                <w:sz w:val="20"/>
                <w:szCs w:val="20"/>
              </w:rPr>
            </w:pPr>
            <w:r w:rsidRPr="00DB3996">
              <w:rPr>
                <w:color w:val="5F5F5F"/>
                <w:sz w:val="20"/>
                <w:szCs w:val="20"/>
              </w:rPr>
              <w:t xml:space="preserve">Resolución de dudas sobre </w:t>
            </w:r>
            <w:r>
              <w:rPr>
                <w:color w:val="5F5F5F"/>
                <w:sz w:val="20"/>
                <w:szCs w:val="20"/>
              </w:rPr>
              <w:t xml:space="preserve">la </w:t>
            </w:r>
            <w:r w:rsidRPr="00DB3996">
              <w:rPr>
                <w:color w:val="5F5F5F"/>
                <w:sz w:val="20"/>
                <w:szCs w:val="20"/>
              </w:rPr>
              <w:t>teoría</w:t>
            </w:r>
            <w:r>
              <w:rPr>
                <w:color w:val="5F5F5F"/>
                <w:sz w:val="20"/>
                <w:szCs w:val="20"/>
              </w:rPr>
              <w:t>, los casos prácticos y</w:t>
            </w:r>
            <w:r w:rsidRPr="00DB3996">
              <w:rPr>
                <w:color w:val="5F5F5F"/>
                <w:sz w:val="20"/>
                <w:szCs w:val="20"/>
              </w:rPr>
              <w:t xml:space="preserve">  la resolución de </w:t>
            </w:r>
            <w:r>
              <w:rPr>
                <w:color w:val="5F5F5F"/>
                <w:sz w:val="20"/>
                <w:szCs w:val="20"/>
              </w:rPr>
              <w:t>trabajos</w:t>
            </w:r>
          </w:p>
        </w:tc>
        <w:tc>
          <w:tcPr>
            <w:tcW w:w="3634" w:type="dxa"/>
            <w:tcBorders>
              <w:top w:val="single" w:sz="6" w:space="0" w:color="808080"/>
              <w:left w:val="single" w:sz="6" w:space="0" w:color="808080"/>
              <w:bottom w:val="single" w:sz="6" w:space="0" w:color="808080"/>
              <w:right w:val="single" w:sz="6" w:space="0" w:color="808080"/>
            </w:tcBorders>
            <w:vAlign w:val="center"/>
          </w:tcPr>
          <w:p w:rsidR="004407A0" w:rsidRPr="00DB3996" w:rsidRDefault="004407A0" w:rsidP="00235E16">
            <w:pPr>
              <w:tabs>
                <w:tab w:val="left" w:pos="540"/>
              </w:tabs>
              <w:spacing w:after="0" w:line="240" w:lineRule="auto"/>
              <w:rPr>
                <w:color w:val="5F5F5F"/>
                <w:sz w:val="18"/>
                <w:szCs w:val="18"/>
              </w:rPr>
            </w:pPr>
            <w:r w:rsidRPr="00DB3996">
              <w:rPr>
                <w:color w:val="5F5F5F"/>
                <w:sz w:val="18"/>
                <w:szCs w:val="18"/>
                <w:u w:val="single"/>
              </w:rPr>
              <w:t>Presencial</w:t>
            </w:r>
            <w:r w:rsidRPr="00DB3996">
              <w:rPr>
                <w:color w:val="5F5F5F"/>
                <w:sz w:val="18"/>
                <w:szCs w:val="18"/>
              </w:rPr>
              <w:t xml:space="preserve">: Planteamiento </w:t>
            </w:r>
            <w:r>
              <w:rPr>
                <w:color w:val="5F5F5F"/>
                <w:sz w:val="18"/>
                <w:szCs w:val="18"/>
              </w:rPr>
              <w:t>de dudas en horario de tutorías</w:t>
            </w:r>
          </w:p>
        </w:tc>
        <w:tc>
          <w:tcPr>
            <w:tcW w:w="771" w:type="dxa"/>
            <w:vMerge w:val="restart"/>
            <w:tcBorders>
              <w:top w:val="single" w:sz="6" w:space="0" w:color="808080"/>
              <w:left w:val="single" w:sz="6" w:space="0" w:color="808080"/>
              <w:right w:val="single" w:sz="6" w:space="0" w:color="808080"/>
            </w:tcBorders>
            <w:shd w:val="clear" w:color="auto" w:fill="auto"/>
            <w:vAlign w:val="center"/>
          </w:tcPr>
          <w:p w:rsidR="004407A0" w:rsidRPr="004407A0" w:rsidRDefault="004407A0" w:rsidP="004407A0">
            <w:pPr>
              <w:jc w:val="center"/>
              <w:rPr>
                <w:color w:val="5F5F5F"/>
                <w:szCs w:val="18"/>
              </w:rPr>
            </w:pPr>
            <w:r w:rsidRPr="004407A0">
              <w:rPr>
                <w:color w:val="5F5F5F"/>
                <w:szCs w:val="18"/>
              </w:rPr>
              <w:t>11,5</w:t>
            </w:r>
          </w:p>
        </w:tc>
      </w:tr>
      <w:tr w:rsidR="00173127" w:rsidRPr="00BC3EFF" w:rsidTr="00DD08D2">
        <w:tblPrEx>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tblPrEx>
        <w:trPr>
          <w:trHeight w:val="350"/>
          <w:jc w:val="center"/>
        </w:trPr>
        <w:tc>
          <w:tcPr>
            <w:tcW w:w="2102" w:type="dxa"/>
            <w:vMerge/>
            <w:tcBorders>
              <w:left w:val="single" w:sz="6" w:space="0" w:color="808080"/>
              <w:bottom w:val="single" w:sz="6" w:space="0" w:color="808080"/>
              <w:right w:val="single" w:sz="6" w:space="0" w:color="808080"/>
            </w:tcBorders>
            <w:vAlign w:val="center"/>
          </w:tcPr>
          <w:p w:rsidR="00173127" w:rsidRPr="00DB3996" w:rsidRDefault="00173127" w:rsidP="00BB1518">
            <w:pPr>
              <w:tabs>
                <w:tab w:val="left" w:pos="540"/>
              </w:tabs>
              <w:spacing w:after="0" w:line="240" w:lineRule="auto"/>
              <w:jc w:val="center"/>
              <w:rPr>
                <w:b/>
                <w:color w:val="5F5F5F"/>
              </w:rPr>
            </w:pPr>
          </w:p>
        </w:tc>
        <w:tc>
          <w:tcPr>
            <w:tcW w:w="2885" w:type="dxa"/>
            <w:vMerge/>
            <w:tcBorders>
              <w:left w:val="single" w:sz="6" w:space="0" w:color="808080"/>
              <w:bottom w:val="single" w:sz="6" w:space="0" w:color="808080"/>
              <w:right w:val="single" w:sz="6" w:space="0" w:color="808080"/>
            </w:tcBorders>
            <w:vAlign w:val="center"/>
          </w:tcPr>
          <w:p w:rsidR="00173127" w:rsidRPr="00DB3996" w:rsidRDefault="00173127" w:rsidP="00BB1518">
            <w:pPr>
              <w:tabs>
                <w:tab w:val="left" w:pos="540"/>
              </w:tabs>
              <w:spacing w:after="0" w:line="240" w:lineRule="auto"/>
              <w:rPr>
                <w:color w:val="5F5F5F"/>
                <w:sz w:val="20"/>
                <w:szCs w:val="20"/>
              </w:rPr>
            </w:pPr>
          </w:p>
        </w:tc>
        <w:tc>
          <w:tcPr>
            <w:tcW w:w="3634" w:type="dxa"/>
            <w:tcBorders>
              <w:top w:val="single" w:sz="6" w:space="0" w:color="808080"/>
              <w:left w:val="single" w:sz="6" w:space="0" w:color="808080"/>
              <w:bottom w:val="single" w:sz="6" w:space="0" w:color="808080"/>
              <w:right w:val="single" w:sz="6" w:space="0" w:color="808080"/>
            </w:tcBorders>
            <w:vAlign w:val="center"/>
          </w:tcPr>
          <w:p w:rsidR="00173127" w:rsidRPr="00DB3996" w:rsidRDefault="00173127" w:rsidP="00235E16">
            <w:pPr>
              <w:tabs>
                <w:tab w:val="left" w:pos="540"/>
              </w:tabs>
              <w:spacing w:after="0" w:line="240" w:lineRule="auto"/>
              <w:rPr>
                <w:color w:val="5F5F5F"/>
                <w:sz w:val="18"/>
                <w:szCs w:val="18"/>
                <w:u w:val="single"/>
              </w:rPr>
            </w:pPr>
            <w:r w:rsidRPr="00DB3996">
              <w:rPr>
                <w:color w:val="5F5F5F"/>
                <w:sz w:val="18"/>
                <w:szCs w:val="18"/>
                <w:u w:val="single"/>
              </w:rPr>
              <w:t>No presencial</w:t>
            </w:r>
            <w:r w:rsidRPr="00DB3996">
              <w:rPr>
                <w:color w:val="5F5F5F"/>
                <w:sz w:val="18"/>
                <w:szCs w:val="18"/>
              </w:rPr>
              <w:t>: Planteamiento de dudas por correo electrónico</w:t>
            </w:r>
            <w:r>
              <w:rPr>
                <w:color w:val="5F5F5F"/>
                <w:sz w:val="18"/>
                <w:szCs w:val="18"/>
              </w:rPr>
              <w:t xml:space="preserve"> o Aula Virtual</w:t>
            </w:r>
          </w:p>
        </w:tc>
        <w:tc>
          <w:tcPr>
            <w:tcW w:w="771" w:type="dxa"/>
            <w:vMerge/>
            <w:tcBorders>
              <w:left w:val="single" w:sz="6" w:space="0" w:color="808080"/>
              <w:bottom w:val="single" w:sz="6" w:space="0" w:color="808080"/>
              <w:right w:val="single" w:sz="6" w:space="0" w:color="808080"/>
            </w:tcBorders>
            <w:shd w:val="clear" w:color="auto" w:fill="auto"/>
            <w:vAlign w:val="center"/>
          </w:tcPr>
          <w:p w:rsidR="00173127" w:rsidRPr="00044A96" w:rsidRDefault="00173127" w:rsidP="00DD08D2">
            <w:pPr>
              <w:tabs>
                <w:tab w:val="left" w:pos="540"/>
              </w:tabs>
              <w:spacing w:after="0" w:line="240" w:lineRule="auto"/>
              <w:jc w:val="center"/>
              <w:rPr>
                <w:color w:val="5F5F5F"/>
                <w:sz w:val="20"/>
                <w:szCs w:val="20"/>
              </w:rPr>
            </w:pPr>
          </w:p>
        </w:tc>
      </w:tr>
      <w:tr w:rsidR="00173127" w:rsidRPr="00BC3EFF" w:rsidTr="00021BD7">
        <w:tblPrEx>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tblPrEx>
        <w:trPr>
          <w:jc w:val="center"/>
        </w:trPr>
        <w:tc>
          <w:tcPr>
            <w:tcW w:w="2102" w:type="dxa"/>
            <w:tcBorders>
              <w:top w:val="single" w:sz="6" w:space="0" w:color="808080"/>
              <w:left w:val="nil"/>
              <w:bottom w:val="nil"/>
              <w:right w:val="nil"/>
            </w:tcBorders>
            <w:vAlign w:val="center"/>
          </w:tcPr>
          <w:p w:rsidR="00173127" w:rsidRPr="00BC3EFF" w:rsidRDefault="00173127" w:rsidP="00BB1518">
            <w:pPr>
              <w:tabs>
                <w:tab w:val="left" w:pos="540"/>
              </w:tabs>
              <w:spacing w:after="0" w:line="240" w:lineRule="auto"/>
              <w:rPr>
                <w:b/>
              </w:rPr>
            </w:pPr>
          </w:p>
        </w:tc>
        <w:tc>
          <w:tcPr>
            <w:tcW w:w="2885" w:type="dxa"/>
            <w:tcBorders>
              <w:top w:val="single" w:sz="6" w:space="0" w:color="808080"/>
              <w:left w:val="nil"/>
              <w:bottom w:val="nil"/>
              <w:right w:val="nil"/>
            </w:tcBorders>
            <w:vAlign w:val="center"/>
          </w:tcPr>
          <w:p w:rsidR="00173127" w:rsidRPr="00BC3EFF" w:rsidRDefault="00173127" w:rsidP="00BB1518">
            <w:pPr>
              <w:tabs>
                <w:tab w:val="left" w:pos="540"/>
              </w:tabs>
              <w:spacing w:after="0" w:line="240" w:lineRule="auto"/>
              <w:rPr>
                <w:b/>
                <w:sz w:val="18"/>
                <w:szCs w:val="18"/>
              </w:rPr>
            </w:pPr>
          </w:p>
        </w:tc>
        <w:tc>
          <w:tcPr>
            <w:tcW w:w="3634" w:type="dxa"/>
            <w:tcBorders>
              <w:top w:val="single" w:sz="6" w:space="0" w:color="808080"/>
              <w:left w:val="nil"/>
              <w:bottom w:val="nil"/>
              <w:right w:val="single" w:sz="8" w:space="0" w:color="808080"/>
            </w:tcBorders>
            <w:vAlign w:val="center"/>
          </w:tcPr>
          <w:p w:rsidR="00173127" w:rsidRPr="00BC3EFF" w:rsidRDefault="00173127" w:rsidP="00BB1518">
            <w:pPr>
              <w:tabs>
                <w:tab w:val="left" w:pos="540"/>
              </w:tabs>
              <w:spacing w:after="0" w:line="240" w:lineRule="auto"/>
              <w:rPr>
                <w:b/>
                <w:sz w:val="18"/>
                <w:szCs w:val="18"/>
                <w:u w:val="single"/>
              </w:rPr>
            </w:pPr>
          </w:p>
        </w:tc>
        <w:tc>
          <w:tcPr>
            <w:tcW w:w="771" w:type="dxa"/>
            <w:tcBorders>
              <w:top w:val="single" w:sz="6" w:space="0" w:color="808080"/>
              <w:left w:val="single" w:sz="8" w:space="0" w:color="808080"/>
              <w:bottom w:val="single" w:sz="8" w:space="0" w:color="808080"/>
              <w:right w:val="nil"/>
            </w:tcBorders>
            <w:shd w:val="clear" w:color="auto" w:fill="5F5F5F"/>
            <w:vAlign w:val="center"/>
          </w:tcPr>
          <w:p w:rsidR="00173127" w:rsidRPr="00300DB6" w:rsidRDefault="00173127" w:rsidP="00BB1518">
            <w:pPr>
              <w:tabs>
                <w:tab w:val="left" w:pos="540"/>
              </w:tabs>
              <w:spacing w:after="0" w:line="240" w:lineRule="auto"/>
              <w:jc w:val="center"/>
              <w:rPr>
                <w:b/>
                <w:color w:val="FFFFFF"/>
              </w:rPr>
            </w:pPr>
            <w:r>
              <w:rPr>
                <w:b/>
                <w:color w:val="FFFFFF"/>
              </w:rPr>
              <w:t>112,5</w:t>
            </w:r>
          </w:p>
        </w:tc>
      </w:tr>
    </w:tbl>
    <w:p w:rsidR="006A0D62" w:rsidRDefault="006A0D62" w:rsidP="006A0D62">
      <w:pPr>
        <w:spacing w:before="20" w:after="20" w:line="320" w:lineRule="exact"/>
        <w:rPr>
          <w:b/>
          <w:color w:val="5F5F5F"/>
          <w:sz w:val="28"/>
          <w:szCs w:val="28"/>
        </w:rPr>
      </w:pPr>
    </w:p>
    <w:p w:rsidR="006A0D62" w:rsidRDefault="006A0D62">
      <w:pPr>
        <w:spacing w:after="0" w:line="240" w:lineRule="auto"/>
        <w:rPr>
          <w:b/>
          <w:color w:val="5F5F5F"/>
          <w:sz w:val="28"/>
          <w:szCs w:val="28"/>
        </w:rPr>
      </w:pPr>
      <w:r>
        <w:rPr>
          <w:b/>
          <w:color w:val="5F5F5F"/>
          <w:sz w:val="28"/>
          <w:szCs w:val="28"/>
        </w:rPr>
        <w:br w:type="page"/>
      </w:r>
    </w:p>
    <w:tbl>
      <w:tblPr>
        <w:tblW w:w="0" w:type="auto"/>
        <w:jc w:val="center"/>
        <w:tblCellSpacing w:w="2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1E0" w:firstRow="1" w:lastRow="1" w:firstColumn="1" w:lastColumn="1" w:noHBand="0" w:noVBand="0"/>
      </w:tblPr>
      <w:tblGrid>
        <w:gridCol w:w="4551"/>
        <w:gridCol w:w="4801"/>
      </w:tblGrid>
      <w:tr w:rsidR="006A0D62" w:rsidRPr="00464E5E" w:rsidTr="00CE5932">
        <w:trPr>
          <w:tblCellSpacing w:w="20" w:type="dxa"/>
          <w:jc w:val="center"/>
        </w:trPr>
        <w:tc>
          <w:tcPr>
            <w:tcW w:w="9272" w:type="dxa"/>
            <w:gridSpan w:val="2"/>
            <w:tcBorders>
              <w:bottom w:val="single" w:sz="8" w:space="0" w:color="808080"/>
            </w:tcBorders>
            <w:shd w:val="clear" w:color="auto" w:fill="5F5F5F"/>
            <w:vAlign w:val="center"/>
          </w:tcPr>
          <w:p w:rsidR="006A0D62" w:rsidRPr="00464E5E" w:rsidRDefault="006A0D62" w:rsidP="00CE5932">
            <w:pPr>
              <w:spacing w:before="20" w:after="20" w:line="320" w:lineRule="exact"/>
              <w:ind w:left="482" w:hanging="510"/>
              <w:rPr>
                <w:color w:val="FFFFFF"/>
                <w:sz w:val="28"/>
                <w:szCs w:val="28"/>
              </w:rPr>
            </w:pPr>
            <w:r>
              <w:rPr>
                <w:b/>
                <w:color w:val="FFFFFF"/>
                <w:sz w:val="28"/>
                <w:szCs w:val="28"/>
              </w:rPr>
              <w:lastRenderedPageBreak/>
              <w:t>6.2</w:t>
            </w:r>
            <w:r w:rsidRPr="00A16D71">
              <w:rPr>
                <w:b/>
                <w:color w:val="FFFFFF"/>
                <w:sz w:val="28"/>
                <w:szCs w:val="28"/>
              </w:rPr>
              <w:t>.</w:t>
            </w:r>
            <w:r w:rsidRPr="00CD636E">
              <w:rPr>
                <w:color w:val="FFFFFF"/>
                <w:sz w:val="28"/>
                <w:szCs w:val="28"/>
              </w:rPr>
              <w:t xml:space="preserve"> </w:t>
            </w:r>
            <w:r w:rsidRPr="002E524F">
              <w:rPr>
                <w:b/>
                <w:color w:val="FFFFFF"/>
                <w:sz w:val="28"/>
                <w:szCs w:val="28"/>
              </w:rPr>
              <w:t>Resultados (4.</w:t>
            </w:r>
            <w:r>
              <w:rPr>
                <w:b/>
                <w:color w:val="FFFFFF"/>
                <w:sz w:val="28"/>
                <w:szCs w:val="28"/>
              </w:rPr>
              <w:t>5</w:t>
            </w:r>
            <w:r w:rsidRPr="002E524F">
              <w:rPr>
                <w:b/>
                <w:color w:val="FFFFFF"/>
                <w:sz w:val="28"/>
                <w:szCs w:val="28"/>
              </w:rPr>
              <w:t xml:space="preserve">) / actividades formativas (6.1) </w:t>
            </w:r>
            <w:r w:rsidRPr="00CD636E">
              <w:rPr>
                <w:color w:val="FFFFFF"/>
                <w:sz w:val="28"/>
                <w:szCs w:val="28"/>
              </w:rPr>
              <w:t>(opcional)</w:t>
            </w:r>
          </w:p>
        </w:tc>
      </w:tr>
      <w:tr w:rsidR="006A0D62" w:rsidRPr="00464E5E" w:rsidTr="00CE5932">
        <w:tblPrEx>
          <w:tblCellSpacing w:w="0" w:type="nil"/>
          <w:tblLook w:val="04A0" w:firstRow="1" w:lastRow="0" w:firstColumn="1" w:lastColumn="0" w:noHBand="0" w:noVBand="1"/>
        </w:tblPrEx>
        <w:trPr>
          <w:jc w:val="center"/>
        </w:trPr>
        <w:tc>
          <w:tcPr>
            <w:tcW w:w="4491" w:type="dxa"/>
            <w:tcBorders>
              <w:left w:val="nil"/>
              <w:bottom w:val="nil"/>
            </w:tcBorders>
            <w:vAlign w:val="center"/>
          </w:tcPr>
          <w:p w:rsidR="006A0D62" w:rsidRPr="00464E5E" w:rsidRDefault="006A0D62" w:rsidP="00CE5932">
            <w:pPr>
              <w:spacing w:after="0" w:line="264" w:lineRule="auto"/>
              <w:rPr>
                <w:color w:val="5F5F5F"/>
              </w:rPr>
            </w:pPr>
          </w:p>
        </w:tc>
        <w:tc>
          <w:tcPr>
            <w:tcW w:w="4741" w:type="dxa"/>
            <w:tcBorders>
              <w:bottom w:val="nil"/>
            </w:tcBorders>
            <w:shd w:val="clear" w:color="auto" w:fill="5F5F5F"/>
            <w:vAlign w:val="center"/>
          </w:tcPr>
          <w:p w:rsidR="006A0D62" w:rsidRPr="00464E5E" w:rsidRDefault="006A0D62" w:rsidP="00CE5932">
            <w:pPr>
              <w:spacing w:after="0" w:line="264" w:lineRule="auto"/>
              <w:jc w:val="center"/>
              <w:rPr>
                <w:b/>
                <w:color w:val="FFFFFF"/>
                <w:sz w:val="24"/>
                <w:szCs w:val="24"/>
              </w:rPr>
            </w:pPr>
            <w:r w:rsidRPr="00464E5E">
              <w:rPr>
                <w:b/>
                <w:color w:val="FFFFFF"/>
                <w:sz w:val="24"/>
                <w:szCs w:val="24"/>
              </w:rPr>
              <w:t>Resultados del aprendizaje</w:t>
            </w:r>
            <w:r>
              <w:rPr>
                <w:b/>
                <w:color w:val="FFFFFF"/>
                <w:sz w:val="24"/>
                <w:szCs w:val="24"/>
              </w:rPr>
              <w:t xml:space="preserve"> (4.5)</w:t>
            </w:r>
          </w:p>
        </w:tc>
      </w:tr>
    </w:tbl>
    <w:p w:rsidR="006A0D62" w:rsidRPr="00464E5E" w:rsidRDefault="006A0D62" w:rsidP="006A0D62">
      <w:pPr>
        <w:spacing w:after="0" w:line="240" w:lineRule="auto"/>
        <w:rPr>
          <w:b/>
          <w:color w:val="5F5F5F"/>
          <w:sz w:val="2"/>
          <w:szCs w:val="2"/>
        </w:rPr>
      </w:pPr>
      <w:r w:rsidRPr="00464E5E">
        <w:rPr>
          <w:b/>
          <w:color w:val="5F5F5F"/>
          <w:sz w:val="2"/>
          <w:szCs w:val="2"/>
        </w:rPr>
        <w:t>7.</w:t>
      </w:r>
    </w:p>
    <w:tbl>
      <w:tblPr>
        <w:tblW w:w="9308"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4A0" w:firstRow="1" w:lastRow="0" w:firstColumn="1" w:lastColumn="0" w:noHBand="0" w:noVBand="1"/>
      </w:tblPr>
      <w:tblGrid>
        <w:gridCol w:w="6438"/>
        <w:gridCol w:w="479"/>
        <w:gridCol w:w="472"/>
        <w:gridCol w:w="479"/>
        <w:gridCol w:w="480"/>
        <w:gridCol w:w="480"/>
        <w:gridCol w:w="480"/>
      </w:tblGrid>
      <w:tr w:rsidR="006A0D62" w:rsidRPr="00464E5E" w:rsidTr="006A0D62">
        <w:trPr>
          <w:jc w:val="center"/>
        </w:trPr>
        <w:tc>
          <w:tcPr>
            <w:tcW w:w="6438" w:type="dxa"/>
            <w:tcBorders>
              <w:bottom w:val="double" w:sz="6" w:space="0" w:color="5F5F5F"/>
              <w:right w:val="double" w:sz="6" w:space="0" w:color="5F5F5F"/>
            </w:tcBorders>
            <w:shd w:val="clear" w:color="auto" w:fill="5F5F5F"/>
            <w:vAlign w:val="center"/>
          </w:tcPr>
          <w:p w:rsidR="006A0D62" w:rsidRPr="00464E5E" w:rsidRDefault="006A0D62" w:rsidP="00CE5932">
            <w:pPr>
              <w:spacing w:after="0" w:line="264" w:lineRule="auto"/>
              <w:rPr>
                <w:b/>
                <w:color w:val="FFFFFF"/>
                <w:sz w:val="24"/>
                <w:szCs w:val="24"/>
              </w:rPr>
            </w:pPr>
            <w:r w:rsidRPr="00464E5E">
              <w:rPr>
                <w:b/>
                <w:color w:val="FFFFFF"/>
                <w:sz w:val="24"/>
                <w:szCs w:val="24"/>
              </w:rPr>
              <w:t>Actividades formativas (6.1)</w:t>
            </w:r>
          </w:p>
        </w:tc>
        <w:tc>
          <w:tcPr>
            <w:tcW w:w="479" w:type="dxa"/>
            <w:tcBorders>
              <w:top w:val="double" w:sz="6" w:space="0" w:color="5F5F5F"/>
              <w:left w:val="double" w:sz="6" w:space="0" w:color="5F5F5F"/>
              <w:bottom w:val="double" w:sz="6" w:space="0" w:color="5F5F5F"/>
              <w:right w:val="double" w:sz="6" w:space="0" w:color="5F5F5F"/>
            </w:tcBorders>
            <w:shd w:val="clear" w:color="auto" w:fill="5F5F5F"/>
            <w:vAlign w:val="center"/>
          </w:tcPr>
          <w:p w:rsidR="006A0D62" w:rsidRPr="00464E5E" w:rsidRDefault="006A0D62" w:rsidP="00CE5932">
            <w:pPr>
              <w:spacing w:after="0" w:line="264" w:lineRule="auto"/>
              <w:jc w:val="center"/>
              <w:rPr>
                <w:b/>
                <w:color w:val="FFFFFF"/>
                <w:sz w:val="24"/>
                <w:szCs w:val="24"/>
              </w:rPr>
            </w:pPr>
            <w:r w:rsidRPr="00464E5E">
              <w:rPr>
                <w:b/>
                <w:color w:val="FFFFFF"/>
                <w:sz w:val="24"/>
                <w:szCs w:val="24"/>
              </w:rPr>
              <w:t>1</w:t>
            </w:r>
          </w:p>
        </w:tc>
        <w:tc>
          <w:tcPr>
            <w:tcW w:w="472" w:type="dxa"/>
            <w:tcBorders>
              <w:top w:val="double" w:sz="6" w:space="0" w:color="5F5F5F"/>
              <w:left w:val="double" w:sz="6" w:space="0" w:color="5F5F5F"/>
              <w:bottom w:val="double" w:sz="6" w:space="0" w:color="5F5F5F"/>
              <w:right w:val="double" w:sz="6" w:space="0" w:color="5F5F5F"/>
            </w:tcBorders>
            <w:shd w:val="clear" w:color="auto" w:fill="5F5F5F"/>
            <w:vAlign w:val="center"/>
          </w:tcPr>
          <w:p w:rsidR="006A0D62" w:rsidRPr="00464E5E" w:rsidRDefault="006A0D62" w:rsidP="00CE5932">
            <w:pPr>
              <w:spacing w:after="0" w:line="264" w:lineRule="auto"/>
              <w:jc w:val="center"/>
              <w:rPr>
                <w:b/>
                <w:color w:val="FFFFFF"/>
                <w:sz w:val="24"/>
                <w:szCs w:val="24"/>
              </w:rPr>
            </w:pPr>
            <w:r w:rsidRPr="00464E5E">
              <w:rPr>
                <w:b/>
                <w:color w:val="FFFFFF"/>
                <w:sz w:val="24"/>
                <w:szCs w:val="24"/>
              </w:rPr>
              <w:t>2</w:t>
            </w:r>
          </w:p>
        </w:tc>
        <w:tc>
          <w:tcPr>
            <w:tcW w:w="479" w:type="dxa"/>
            <w:tcBorders>
              <w:top w:val="double" w:sz="6" w:space="0" w:color="5F5F5F"/>
              <w:left w:val="double" w:sz="6" w:space="0" w:color="5F5F5F"/>
              <w:bottom w:val="double" w:sz="6" w:space="0" w:color="5F5F5F"/>
              <w:right w:val="double" w:sz="6" w:space="0" w:color="5F5F5F"/>
            </w:tcBorders>
            <w:shd w:val="clear" w:color="auto" w:fill="5F5F5F"/>
            <w:vAlign w:val="center"/>
          </w:tcPr>
          <w:p w:rsidR="006A0D62" w:rsidRPr="00464E5E" w:rsidRDefault="006A0D62" w:rsidP="00CE5932">
            <w:pPr>
              <w:spacing w:after="0" w:line="264" w:lineRule="auto"/>
              <w:jc w:val="center"/>
              <w:rPr>
                <w:b/>
                <w:color w:val="FFFFFF"/>
                <w:sz w:val="24"/>
                <w:szCs w:val="24"/>
              </w:rPr>
            </w:pPr>
            <w:r w:rsidRPr="00464E5E">
              <w:rPr>
                <w:b/>
                <w:color w:val="FFFFFF"/>
                <w:sz w:val="24"/>
                <w:szCs w:val="24"/>
              </w:rPr>
              <w:t>3</w:t>
            </w:r>
          </w:p>
        </w:tc>
        <w:tc>
          <w:tcPr>
            <w:tcW w:w="480" w:type="dxa"/>
            <w:tcBorders>
              <w:top w:val="double" w:sz="6" w:space="0" w:color="5F5F5F"/>
              <w:left w:val="double" w:sz="6" w:space="0" w:color="5F5F5F"/>
              <w:bottom w:val="double" w:sz="6" w:space="0" w:color="5F5F5F"/>
              <w:right w:val="double" w:sz="6" w:space="0" w:color="5F5F5F"/>
            </w:tcBorders>
            <w:shd w:val="clear" w:color="auto" w:fill="5F5F5F"/>
            <w:vAlign w:val="center"/>
          </w:tcPr>
          <w:p w:rsidR="006A0D62" w:rsidRPr="00464E5E" w:rsidRDefault="006A0D62" w:rsidP="00CE5932">
            <w:pPr>
              <w:spacing w:after="0" w:line="264" w:lineRule="auto"/>
              <w:jc w:val="center"/>
              <w:rPr>
                <w:b/>
                <w:color w:val="FFFFFF"/>
                <w:sz w:val="24"/>
                <w:szCs w:val="24"/>
              </w:rPr>
            </w:pPr>
            <w:r w:rsidRPr="00464E5E">
              <w:rPr>
                <w:b/>
                <w:color w:val="FFFFFF"/>
                <w:sz w:val="24"/>
                <w:szCs w:val="24"/>
              </w:rPr>
              <w:t>4</w:t>
            </w:r>
          </w:p>
        </w:tc>
        <w:tc>
          <w:tcPr>
            <w:tcW w:w="480" w:type="dxa"/>
            <w:tcBorders>
              <w:top w:val="double" w:sz="6" w:space="0" w:color="5F5F5F"/>
              <w:left w:val="double" w:sz="6" w:space="0" w:color="5F5F5F"/>
              <w:bottom w:val="double" w:sz="6" w:space="0" w:color="5F5F5F"/>
              <w:right w:val="double" w:sz="6" w:space="0" w:color="5F5F5F"/>
            </w:tcBorders>
            <w:shd w:val="clear" w:color="auto" w:fill="5F5F5F"/>
            <w:vAlign w:val="center"/>
          </w:tcPr>
          <w:p w:rsidR="006A0D62" w:rsidRPr="00464E5E" w:rsidRDefault="006A0D62" w:rsidP="00CE5932">
            <w:pPr>
              <w:spacing w:after="0" w:line="264" w:lineRule="auto"/>
              <w:jc w:val="center"/>
              <w:rPr>
                <w:b/>
                <w:color w:val="FFFFFF"/>
                <w:sz w:val="24"/>
                <w:szCs w:val="24"/>
              </w:rPr>
            </w:pPr>
            <w:r w:rsidRPr="00464E5E">
              <w:rPr>
                <w:b/>
                <w:color w:val="FFFFFF"/>
                <w:sz w:val="24"/>
                <w:szCs w:val="24"/>
              </w:rPr>
              <w:t>5</w:t>
            </w:r>
          </w:p>
        </w:tc>
        <w:tc>
          <w:tcPr>
            <w:tcW w:w="480" w:type="dxa"/>
            <w:tcBorders>
              <w:top w:val="double" w:sz="6" w:space="0" w:color="5F5F5F"/>
              <w:left w:val="double" w:sz="6" w:space="0" w:color="5F5F5F"/>
              <w:bottom w:val="double" w:sz="6" w:space="0" w:color="5F5F5F"/>
              <w:right w:val="double" w:sz="6" w:space="0" w:color="5F5F5F"/>
            </w:tcBorders>
            <w:shd w:val="clear" w:color="auto" w:fill="5F5F5F"/>
            <w:vAlign w:val="center"/>
          </w:tcPr>
          <w:p w:rsidR="006A0D62" w:rsidRPr="00464E5E" w:rsidRDefault="006A0D62" w:rsidP="00CE5932">
            <w:pPr>
              <w:spacing w:after="0" w:line="264" w:lineRule="auto"/>
              <w:jc w:val="center"/>
              <w:rPr>
                <w:b/>
                <w:color w:val="FFFFFF"/>
                <w:sz w:val="24"/>
                <w:szCs w:val="24"/>
              </w:rPr>
            </w:pPr>
            <w:r w:rsidRPr="00464E5E">
              <w:rPr>
                <w:b/>
                <w:color w:val="FFFFFF"/>
                <w:sz w:val="24"/>
                <w:szCs w:val="24"/>
              </w:rPr>
              <w:t>6</w:t>
            </w:r>
          </w:p>
        </w:tc>
      </w:tr>
      <w:tr w:rsidR="004407A0" w:rsidRPr="00464E5E" w:rsidTr="006A0D62">
        <w:trPr>
          <w:jc w:val="center"/>
        </w:trPr>
        <w:tc>
          <w:tcPr>
            <w:tcW w:w="6438" w:type="dxa"/>
            <w:tcBorders>
              <w:top w:val="double" w:sz="6" w:space="0" w:color="5F5F5F"/>
            </w:tcBorders>
            <w:vAlign w:val="center"/>
          </w:tcPr>
          <w:p w:rsidR="004407A0" w:rsidRPr="00B36B18" w:rsidRDefault="004407A0" w:rsidP="00C843F1">
            <w:pPr>
              <w:tabs>
                <w:tab w:val="left" w:pos="540"/>
              </w:tabs>
              <w:spacing w:after="0" w:line="240" w:lineRule="auto"/>
              <w:rPr>
                <w:b/>
                <w:color w:val="5F5F5F"/>
              </w:rPr>
            </w:pPr>
            <w:r w:rsidRPr="00B36B18">
              <w:rPr>
                <w:b/>
                <w:color w:val="5F5F5F"/>
              </w:rPr>
              <w:t>Clase de teoría</w:t>
            </w:r>
          </w:p>
        </w:tc>
        <w:tc>
          <w:tcPr>
            <w:tcW w:w="479" w:type="dxa"/>
            <w:tcBorders>
              <w:top w:val="double" w:sz="6" w:space="0" w:color="5F5F5F"/>
            </w:tcBorders>
            <w:vAlign w:val="center"/>
          </w:tcPr>
          <w:p w:rsidR="004407A0" w:rsidRPr="00464E5E" w:rsidRDefault="004407A0" w:rsidP="00CE5932">
            <w:pPr>
              <w:spacing w:after="0" w:line="264" w:lineRule="auto"/>
              <w:jc w:val="center"/>
              <w:rPr>
                <w:color w:val="5F5F5F"/>
              </w:rPr>
            </w:pPr>
            <w:r>
              <w:rPr>
                <w:color w:val="5F5F5F"/>
              </w:rPr>
              <w:t>x</w:t>
            </w:r>
          </w:p>
        </w:tc>
        <w:tc>
          <w:tcPr>
            <w:tcW w:w="472" w:type="dxa"/>
            <w:tcBorders>
              <w:top w:val="double" w:sz="6" w:space="0" w:color="5F5F5F"/>
            </w:tcBorders>
            <w:vAlign w:val="center"/>
          </w:tcPr>
          <w:p w:rsidR="004407A0" w:rsidRPr="00464E5E" w:rsidRDefault="004407A0" w:rsidP="00CE5932">
            <w:pPr>
              <w:spacing w:after="0" w:line="264" w:lineRule="auto"/>
              <w:jc w:val="center"/>
              <w:rPr>
                <w:color w:val="5F5F5F"/>
              </w:rPr>
            </w:pPr>
            <w:r>
              <w:rPr>
                <w:color w:val="5F5F5F"/>
              </w:rPr>
              <w:t>x</w:t>
            </w:r>
          </w:p>
        </w:tc>
        <w:tc>
          <w:tcPr>
            <w:tcW w:w="479" w:type="dxa"/>
            <w:tcBorders>
              <w:top w:val="double" w:sz="6" w:space="0" w:color="5F5F5F"/>
            </w:tcBorders>
            <w:vAlign w:val="center"/>
          </w:tcPr>
          <w:p w:rsidR="004407A0" w:rsidRPr="00464E5E" w:rsidRDefault="004407A0" w:rsidP="00CE5932">
            <w:pPr>
              <w:spacing w:after="0" w:line="264" w:lineRule="auto"/>
              <w:jc w:val="center"/>
              <w:rPr>
                <w:color w:val="5F5F5F"/>
              </w:rPr>
            </w:pPr>
            <w:r>
              <w:rPr>
                <w:color w:val="5F5F5F"/>
              </w:rPr>
              <w:t>x</w:t>
            </w:r>
          </w:p>
        </w:tc>
        <w:tc>
          <w:tcPr>
            <w:tcW w:w="480" w:type="dxa"/>
            <w:tcBorders>
              <w:top w:val="double" w:sz="6" w:space="0" w:color="5F5F5F"/>
            </w:tcBorders>
            <w:vAlign w:val="center"/>
          </w:tcPr>
          <w:p w:rsidR="004407A0" w:rsidRPr="00464E5E" w:rsidRDefault="004407A0" w:rsidP="00CE5932">
            <w:pPr>
              <w:spacing w:after="0" w:line="264" w:lineRule="auto"/>
              <w:jc w:val="center"/>
              <w:rPr>
                <w:color w:val="5F5F5F"/>
              </w:rPr>
            </w:pPr>
            <w:r>
              <w:rPr>
                <w:color w:val="5F5F5F"/>
              </w:rPr>
              <w:t>x</w:t>
            </w:r>
          </w:p>
        </w:tc>
        <w:tc>
          <w:tcPr>
            <w:tcW w:w="480" w:type="dxa"/>
            <w:tcBorders>
              <w:top w:val="double" w:sz="6" w:space="0" w:color="5F5F5F"/>
            </w:tcBorders>
            <w:vAlign w:val="center"/>
          </w:tcPr>
          <w:p w:rsidR="004407A0" w:rsidRPr="00464E5E" w:rsidRDefault="004407A0" w:rsidP="00CE5932">
            <w:pPr>
              <w:spacing w:after="0" w:line="264" w:lineRule="auto"/>
              <w:jc w:val="center"/>
              <w:rPr>
                <w:color w:val="5F5F5F"/>
              </w:rPr>
            </w:pPr>
            <w:r>
              <w:rPr>
                <w:color w:val="5F5F5F"/>
              </w:rPr>
              <w:t>x</w:t>
            </w:r>
          </w:p>
        </w:tc>
        <w:tc>
          <w:tcPr>
            <w:tcW w:w="480" w:type="dxa"/>
            <w:tcBorders>
              <w:top w:val="double" w:sz="6" w:space="0" w:color="5F5F5F"/>
            </w:tcBorders>
            <w:vAlign w:val="center"/>
          </w:tcPr>
          <w:p w:rsidR="004407A0" w:rsidRPr="00464E5E" w:rsidRDefault="004407A0" w:rsidP="00CE5932">
            <w:pPr>
              <w:spacing w:after="0" w:line="264" w:lineRule="auto"/>
              <w:jc w:val="center"/>
              <w:rPr>
                <w:color w:val="5F5F5F"/>
              </w:rPr>
            </w:pPr>
            <w:r>
              <w:rPr>
                <w:color w:val="5F5F5F"/>
              </w:rPr>
              <w:t>x</w:t>
            </w:r>
          </w:p>
        </w:tc>
      </w:tr>
      <w:tr w:rsidR="004407A0" w:rsidRPr="00464E5E" w:rsidTr="006A0D62">
        <w:trPr>
          <w:jc w:val="center"/>
        </w:trPr>
        <w:tc>
          <w:tcPr>
            <w:tcW w:w="6438" w:type="dxa"/>
            <w:vAlign w:val="center"/>
          </w:tcPr>
          <w:p w:rsidR="004407A0" w:rsidRPr="00B36B18" w:rsidRDefault="004407A0" w:rsidP="00C843F1">
            <w:pPr>
              <w:tabs>
                <w:tab w:val="left" w:pos="540"/>
              </w:tabs>
              <w:spacing w:after="0" w:line="240" w:lineRule="auto"/>
              <w:rPr>
                <w:b/>
                <w:color w:val="5F5F5F"/>
              </w:rPr>
            </w:pPr>
            <w:r w:rsidRPr="003D2F11">
              <w:rPr>
                <w:b/>
                <w:color w:val="5F5F5F"/>
              </w:rPr>
              <w:t>Clases prácticas</w:t>
            </w:r>
          </w:p>
        </w:tc>
        <w:tc>
          <w:tcPr>
            <w:tcW w:w="479" w:type="dxa"/>
            <w:vAlign w:val="center"/>
          </w:tcPr>
          <w:p w:rsidR="004407A0" w:rsidRPr="00464E5E" w:rsidRDefault="004407A0" w:rsidP="00CE5932">
            <w:pPr>
              <w:spacing w:after="0" w:line="264" w:lineRule="auto"/>
              <w:jc w:val="center"/>
              <w:rPr>
                <w:color w:val="5F5F5F"/>
              </w:rPr>
            </w:pPr>
            <w:r>
              <w:rPr>
                <w:color w:val="5F5F5F"/>
              </w:rPr>
              <w:t>x</w:t>
            </w:r>
          </w:p>
        </w:tc>
        <w:tc>
          <w:tcPr>
            <w:tcW w:w="472" w:type="dxa"/>
            <w:vAlign w:val="center"/>
          </w:tcPr>
          <w:p w:rsidR="004407A0" w:rsidRPr="00464E5E" w:rsidRDefault="004407A0" w:rsidP="00CE5932">
            <w:pPr>
              <w:spacing w:after="0" w:line="264" w:lineRule="auto"/>
              <w:jc w:val="center"/>
              <w:rPr>
                <w:color w:val="5F5F5F"/>
              </w:rPr>
            </w:pPr>
            <w:r>
              <w:rPr>
                <w:color w:val="5F5F5F"/>
              </w:rPr>
              <w:t>x</w:t>
            </w:r>
          </w:p>
        </w:tc>
        <w:tc>
          <w:tcPr>
            <w:tcW w:w="479" w:type="dxa"/>
            <w:vAlign w:val="center"/>
          </w:tcPr>
          <w:p w:rsidR="004407A0" w:rsidRPr="00464E5E" w:rsidRDefault="004407A0" w:rsidP="00CE5932">
            <w:pPr>
              <w:spacing w:after="0" w:line="264" w:lineRule="auto"/>
              <w:jc w:val="center"/>
              <w:rPr>
                <w:color w:val="5F5F5F"/>
              </w:rPr>
            </w:pPr>
            <w:r>
              <w:rPr>
                <w:color w:val="5F5F5F"/>
              </w:rPr>
              <w:t>x</w:t>
            </w:r>
          </w:p>
        </w:tc>
        <w:tc>
          <w:tcPr>
            <w:tcW w:w="480" w:type="dxa"/>
            <w:vAlign w:val="center"/>
          </w:tcPr>
          <w:p w:rsidR="004407A0" w:rsidRPr="00464E5E" w:rsidRDefault="004407A0" w:rsidP="00CE5932">
            <w:pPr>
              <w:spacing w:after="0" w:line="264" w:lineRule="auto"/>
              <w:jc w:val="center"/>
              <w:rPr>
                <w:color w:val="5F5F5F"/>
              </w:rPr>
            </w:pPr>
            <w:r>
              <w:rPr>
                <w:color w:val="5F5F5F"/>
              </w:rPr>
              <w:t>x</w:t>
            </w:r>
          </w:p>
        </w:tc>
        <w:tc>
          <w:tcPr>
            <w:tcW w:w="480" w:type="dxa"/>
            <w:vAlign w:val="center"/>
          </w:tcPr>
          <w:p w:rsidR="004407A0" w:rsidRPr="00464E5E" w:rsidRDefault="004407A0" w:rsidP="00CE5932">
            <w:pPr>
              <w:spacing w:after="0" w:line="264" w:lineRule="auto"/>
              <w:jc w:val="center"/>
              <w:rPr>
                <w:color w:val="5F5F5F"/>
              </w:rPr>
            </w:pPr>
          </w:p>
        </w:tc>
        <w:tc>
          <w:tcPr>
            <w:tcW w:w="480" w:type="dxa"/>
            <w:vAlign w:val="center"/>
          </w:tcPr>
          <w:p w:rsidR="004407A0" w:rsidRPr="00464E5E" w:rsidRDefault="004407A0" w:rsidP="00CE5932">
            <w:pPr>
              <w:spacing w:after="0" w:line="264" w:lineRule="auto"/>
              <w:jc w:val="center"/>
              <w:rPr>
                <w:color w:val="5F5F5F"/>
              </w:rPr>
            </w:pPr>
            <w:r>
              <w:rPr>
                <w:color w:val="5F5F5F"/>
              </w:rPr>
              <w:t>x</w:t>
            </w:r>
          </w:p>
        </w:tc>
      </w:tr>
      <w:tr w:rsidR="004407A0" w:rsidRPr="00464E5E" w:rsidTr="006A0D62">
        <w:trPr>
          <w:jc w:val="center"/>
        </w:trPr>
        <w:tc>
          <w:tcPr>
            <w:tcW w:w="6438" w:type="dxa"/>
            <w:vAlign w:val="center"/>
          </w:tcPr>
          <w:p w:rsidR="004407A0" w:rsidRPr="00B36B18" w:rsidRDefault="004407A0" w:rsidP="00C843F1">
            <w:pPr>
              <w:tabs>
                <w:tab w:val="left" w:pos="540"/>
              </w:tabs>
              <w:spacing w:after="0" w:line="240" w:lineRule="auto"/>
              <w:rPr>
                <w:b/>
                <w:color w:val="5F5F5F"/>
              </w:rPr>
            </w:pPr>
            <w:r w:rsidRPr="003D2F11">
              <w:rPr>
                <w:b/>
                <w:color w:val="5F5F5F"/>
              </w:rPr>
              <w:t>Trabajos individuales/grupales</w:t>
            </w:r>
          </w:p>
        </w:tc>
        <w:tc>
          <w:tcPr>
            <w:tcW w:w="479" w:type="dxa"/>
            <w:vAlign w:val="center"/>
          </w:tcPr>
          <w:p w:rsidR="004407A0" w:rsidRPr="00464E5E" w:rsidRDefault="004407A0" w:rsidP="00CE5932">
            <w:pPr>
              <w:spacing w:after="0" w:line="264" w:lineRule="auto"/>
              <w:jc w:val="center"/>
              <w:rPr>
                <w:color w:val="5F5F5F"/>
              </w:rPr>
            </w:pPr>
          </w:p>
        </w:tc>
        <w:tc>
          <w:tcPr>
            <w:tcW w:w="472" w:type="dxa"/>
            <w:vAlign w:val="center"/>
          </w:tcPr>
          <w:p w:rsidR="004407A0" w:rsidRPr="00464E5E" w:rsidRDefault="004407A0" w:rsidP="00CE5932">
            <w:pPr>
              <w:spacing w:after="0" w:line="264" w:lineRule="auto"/>
              <w:jc w:val="center"/>
              <w:rPr>
                <w:color w:val="5F5F5F"/>
              </w:rPr>
            </w:pPr>
            <w:r>
              <w:rPr>
                <w:color w:val="5F5F5F"/>
              </w:rPr>
              <w:t>x</w:t>
            </w:r>
          </w:p>
        </w:tc>
        <w:tc>
          <w:tcPr>
            <w:tcW w:w="479" w:type="dxa"/>
            <w:vAlign w:val="center"/>
          </w:tcPr>
          <w:p w:rsidR="004407A0" w:rsidRPr="00464E5E" w:rsidRDefault="004407A0" w:rsidP="00CE5932">
            <w:pPr>
              <w:spacing w:after="0" w:line="264" w:lineRule="auto"/>
              <w:jc w:val="center"/>
              <w:rPr>
                <w:color w:val="5F5F5F"/>
              </w:rPr>
            </w:pPr>
            <w:r>
              <w:rPr>
                <w:color w:val="5F5F5F"/>
              </w:rPr>
              <w:t>x</w:t>
            </w:r>
          </w:p>
        </w:tc>
        <w:tc>
          <w:tcPr>
            <w:tcW w:w="480" w:type="dxa"/>
            <w:vAlign w:val="center"/>
          </w:tcPr>
          <w:p w:rsidR="004407A0" w:rsidRPr="00464E5E" w:rsidRDefault="004407A0" w:rsidP="00CE5932">
            <w:pPr>
              <w:spacing w:after="0" w:line="264" w:lineRule="auto"/>
              <w:jc w:val="center"/>
              <w:rPr>
                <w:color w:val="5F5F5F"/>
              </w:rPr>
            </w:pPr>
          </w:p>
        </w:tc>
        <w:tc>
          <w:tcPr>
            <w:tcW w:w="480" w:type="dxa"/>
            <w:vAlign w:val="center"/>
          </w:tcPr>
          <w:p w:rsidR="004407A0" w:rsidRPr="00464E5E" w:rsidRDefault="004407A0" w:rsidP="00CE5932">
            <w:pPr>
              <w:spacing w:after="0" w:line="264" w:lineRule="auto"/>
              <w:jc w:val="center"/>
              <w:rPr>
                <w:color w:val="5F5F5F"/>
              </w:rPr>
            </w:pPr>
          </w:p>
        </w:tc>
        <w:tc>
          <w:tcPr>
            <w:tcW w:w="480" w:type="dxa"/>
            <w:vAlign w:val="center"/>
          </w:tcPr>
          <w:p w:rsidR="004407A0" w:rsidRPr="00464E5E" w:rsidRDefault="004407A0" w:rsidP="00CE5932">
            <w:pPr>
              <w:spacing w:after="0" w:line="264" w:lineRule="auto"/>
              <w:jc w:val="center"/>
              <w:rPr>
                <w:color w:val="5F5F5F"/>
              </w:rPr>
            </w:pPr>
          </w:p>
        </w:tc>
      </w:tr>
      <w:tr w:rsidR="006A0D62" w:rsidRPr="00464E5E" w:rsidTr="006A0D62">
        <w:trPr>
          <w:jc w:val="center"/>
        </w:trPr>
        <w:tc>
          <w:tcPr>
            <w:tcW w:w="6438" w:type="dxa"/>
            <w:vAlign w:val="center"/>
          </w:tcPr>
          <w:p w:rsidR="006A0D62" w:rsidRPr="00B36B18" w:rsidRDefault="006A0D62" w:rsidP="00CE5932">
            <w:pPr>
              <w:tabs>
                <w:tab w:val="left" w:pos="540"/>
              </w:tabs>
              <w:spacing w:after="0" w:line="240" w:lineRule="auto"/>
              <w:rPr>
                <w:b/>
                <w:color w:val="5F5F5F"/>
              </w:rPr>
            </w:pPr>
            <w:r w:rsidRPr="00B36B18">
              <w:rPr>
                <w:b/>
                <w:color w:val="5F5F5F"/>
              </w:rPr>
              <w:t>Tutorías</w:t>
            </w:r>
          </w:p>
        </w:tc>
        <w:tc>
          <w:tcPr>
            <w:tcW w:w="479" w:type="dxa"/>
            <w:vAlign w:val="center"/>
          </w:tcPr>
          <w:p w:rsidR="006A0D62" w:rsidRPr="00464E5E" w:rsidRDefault="004407A0" w:rsidP="00CE5932">
            <w:pPr>
              <w:spacing w:after="0" w:line="264" w:lineRule="auto"/>
              <w:jc w:val="center"/>
              <w:rPr>
                <w:color w:val="5F5F5F"/>
              </w:rPr>
            </w:pPr>
            <w:r>
              <w:rPr>
                <w:color w:val="5F5F5F"/>
              </w:rPr>
              <w:t>x</w:t>
            </w:r>
          </w:p>
        </w:tc>
        <w:tc>
          <w:tcPr>
            <w:tcW w:w="472" w:type="dxa"/>
            <w:vAlign w:val="center"/>
          </w:tcPr>
          <w:p w:rsidR="006A0D62" w:rsidRPr="00464E5E" w:rsidRDefault="006A0D62" w:rsidP="00CE5932">
            <w:pPr>
              <w:spacing w:after="0" w:line="264" w:lineRule="auto"/>
              <w:jc w:val="center"/>
              <w:rPr>
                <w:color w:val="5F5F5F"/>
              </w:rPr>
            </w:pPr>
            <w:r>
              <w:rPr>
                <w:color w:val="5F5F5F"/>
              </w:rPr>
              <w:t>x</w:t>
            </w:r>
          </w:p>
        </w:tc>
        <w:tc>
          <w:tcPr>
            <w:tcW w:w="479" w:type="dxa"/>
            <w:vAlign w:val="center"/>
          </w:tcPr>
          <w:p w:rsidR="006A0D62" w:rsidRPr="00464E5E" w:rsidRDefault="004407A0" w:rsidP="00CE5932">
            <w:pPr>
              <w:spacing w:after="0" w:line="264" w:lineRule="auto"/>
              <w:jc w:val="center"/>
              <w:rPr>
                <w:color w:val="5F5F5F"/>
              </w:rPr>
            </w:pPr>
            <w:r>
              <w:rPr>
                <w:color w:val="5F5F5F"/>
              </w:rPr>
              <w:t>x</w:t>
            </w:r>
          </w:p>
        </w:tc>
        <w:tc>
          <w:tcPr>
            <w:tcW w:w="480" w:type="dxa"/>
            <w:vAlign w:val="center"/>
          </w:tcPr>
          <w:p w:rsidR="006A0D62" w:rsidRPr="00464E5E" w:rsidRDefault="004407A0" w:rsidP="00CE5932">
            <w:pPr>
              <w:spacing w:after="0" w:line="264" w:lineRule="auto"/>
              <w:jc w:val="center"/>
              <w:rPr>
                <w:color w:val="5F5F5F"/>
              </w:rPr>
            </w:pPr>
            <w:r>
              <w:rPr>
                <w:color w:val="5F5F5F"/>
              </w:rPr>
              <w:t>x</w:t>
            </w:r>
          </w:p>
        </w:tc>
        <w:tc>
          <w:tcPr>
            <w:tcW w:w="480" w:type="dxa"/>
            <w:vAlign w:val="center"/>
          </w:tcPr>
          <w:p w:rsidR="006A0D62" w:rsidRPr="00464E5E" w:rsidRDefault="004407A0" w:rsidP="00CE5932">
            <w:pPr>
              <w:spacing w:after="0" w:line="264" w:lineRule="auto"/>
              <w:jc w:val="center"/>
              <w:rPr>
                <w:color w:val="5F5F5F"/>
              </w:rPr>
            </w:pPr>
            <w:r>
              <w:rPr>
                <w:color w:val="5F5F5F"/>
              </w:rPr>
              <w:t>x</w:t>
            </w:r>
          </w:p>
        </w:tc>
        <w:tc>
          <w:tcPr>
            <w:tcW w:w="480" w:type="dxa"/>
            <w:vAlign w:val="center"/>
          </w:tcPr>
          <w:p w:rsidR="006A0D62" w:rsidRPr="00464E5E" w:rsidRDefault="004407A0" w:rsidP="00CE5932">
            <w:pPr>
              <w:spacing w:after="0" w:line="264" w:lineRule="auto"/>
              <w:jc w:val="center"/>
              <w:rPr>
                <w:color w:val="5F5F5F"/>
              </w:rPr>
            </w:pPr>
            <w:r>
              <w:rPr>
                <w:color w:val="5F5F5F"/>
              </w:rPr>
              <w:t>x</w:t>
            </w:r>
          </w:p>
        </w:tc>
      </w:tr>
      <w:tr w:rsidR="006A0D62" w:rsidRPr="00464E5E" w:rsidTr="006A0D62">
        <w:trPr>
          <w:jc w:val="center"/>
        </w:trPr>
        <w:tc>
          <w:tcPr>
            <w:tcW w:w="6438" w:type="dxa"/>
            <w:vAlign w:val="center"/>
          </w:tcPr>
          <w:p w:rsidR="006A0D62" w:rsidRPr="00B36B18" w:rsidRDefault="006A0D62" w:rsidP="006A0D62">
            <w:pPr>
              <w:tabs>
                <w:tab w:val="left" w:pos="540"/>
              </w:tabs>
              <w:spacing w:after="0" w:line="240" w:lineRule="auto"/>
              <w:rPr>
                <w:b/>
                <w:color w:val="5F5F5F"/>
              </w:rPr>
            </w:pPr>
            <w:r w:rsidRPr="00B36B18">
              <w:rPr>
                <w:b/>
                <w:color w:val="5F5F5F"/>
              </w:rPr>
              <w:t>Examen</w:t>
            </w:r>
          </w:p>
        </w:tc>
        <w:tc>
          <w:tcPr>
            <w:tcW w:w="479" w:type="dxa"/>
            <w:vAlign w:val="center"/>
          </w:tcPr>
          <w:p w:rsidR="006A0D62" w:rsidRPr="00464E5E" w:rsidRDefault="006A0D62" w:rsidP="00CE5932">
            <w:pPr>
              <w:spacing w:after="0" w:line="264" w:lineRule="auto"/>
              <w:jc w:val="center"/>
              <w:rPr>
                <w:color w:val="5F5F5F"/>
              </w:rPr>
            </w:pPr>
            <w:r>
              <w:rPr>
                <w:color w:val="5F5F5F"/>
              </w:rPr>
              <w:t>x</w:t>
            </w:r>
          </w:p>
        </w:tc>
        <w:tc>
          <w:tcPr>
            <w:tcW w:w="472" w:type="dxa"/>
            <w:vAlign w:val="center"/>
          </w:tcPr>
          <w:p w:rsidR="006A0D62" w:rsidRPr="00464E5E" w:rsidRDefault="006A0D62" w:rsidP="00CE5932">
            <w:pPr>
              <w:spacing w:after="0" w:line="264" w:lineRule="auto"/>
              <w:jc w:val="center"/>
              <w:rPr>
                <w:color w:val="5F5F5F"/>
              </w:rPr>
            </w:pPr>
            <w:r>
              <w:rPr>
                <w:color w:val="5F5F5F"/>
              </w:rPr>
              <w:t>x</w:t>
            </w:r>
          </w:p>
        </w:tc>
        <w:tc>
          <w:tcPr>
            <w:tcW w:w="479" w:type="dxa"/>
            <w:vAlign w:val="center"/>
          </w:tcPr>
          <w:p w:rsidR="006A0D62" w:rsidRPr="00464E5E" w:rsidRDefault="006A0D62" w:rsidP="00CE5932">
            <w:pPr>
              <w:spacing w:after="0" w:line="264" w:lineRule="auto"/>
              <w:jc w:val="center"/>
              <w:rPr>
                <w:color w:val="5F5F5F"/>
              </w:rPr>
            </w:pPr>
            <w:r>
              <w:rPr>
                <w:color w:val="5F5F5F"/>
              </w:rPr>
              <w:t>x</w:t>
            </w:r>
          </w:p>
        </w:tc>
        <w:tc>
          <w:tcPr>
            <w:tcW w:w="480" w:type="dxa"/>
            <w:vAlign w:val="center"/>
          </w:tcPr>
          <w:p w:rsidR="006A0D62" w:rsidRPr="00464E5E" w:rsidRDefault="006A0D62" w:rsidP="00CE5932">
            <w:pPr>
              <w:spacing w:after="0" w:line="264" w:lineRule="auto"/>
              <w:jc w:val="center"/>
              <w:rPr>
                <w:color w:val="5F5F5F"/>
              </w:rPr>
            </w:pPr>
            <w:r>
              <w:rPr>
                <w:color w:val="5F5F5F"/>
              </w:rPr>
              <w:t>x</w:t>
            </w:r>
          </w:p>
        </w:tc>
        <w:tc>
          <w:tcPr>
            <w:tcW w:w="480" w:type="dxa"/>
            <w:vAlign w:val="center"/>
          </w:tcPr>
          <w:p w:rsidR="006A0D62" w:rsidRPr="00464E5E" w:rsidRDefault="006A0D62" w:rsidP="00CE5932">
            <w:pPr>
              <w:spacing w:after="0" w:line="264" w:lineRule="auto"/>
              <w:jc w:val="center"/>
              <w:rPr>
                <w:color w:val="5F5F5F"/>
              </w:rPr>
            </w:pPr>
            <w:r>
              <w:rPr>
                <w:color w:val="5F5F5F"/>
              </w:rPr>
              <w:t>x</w:t>
            </w:r>
          </w:p>
        </w:tc>
        <w:tc>
          <w:tcPr>
            <w:tcW w:w="480" w:type="dxa"/>
            <w:vAlign w:val="center"/>
          </w:tcPr>
          <w:p w:rsidR="006A0D62" w:rsidRPr="00464E5E" w:rsidRDefault="006A0D62" w:rsidP="00CE5932">
            <w:pPr>
              <w:spacing w:after="0" w:line="264" w:lineRule="auto"/>
              <w:jc w:val="center"/>
              <w:rPr>
                <w:color w:val="5F5F5F"/>
              </w:rPr>
            </w:pPr>
            <w:r>
              <w:rPr>
                <w:color w:val="5F5F5F"/>
              </w:rPr>
              <w:t>x</w:t>
            </w:r>
          </w:p>
        </w:tc>
      </w:tr>
    </w:tbl>
    <w:p w:rsidR="006A0D62" w:rsidRPr="00464E5E" w:rsidRDefault="006A0D62" w:rsidP="006A0D62">
      <w:pPr>
        <w:rPr>
          <w:color w:val="5F5F5F"/>
        </w:rPr>
      </w:pPr>
    </w:p>
    <w:p w:rsidR="00E61801" w:rsidRDefault="00E61801" w:rsidP="00BC3EFF">
      <w:pPr>
        <w:tabs>
          <w:tab w:val="left" w:pos="540"/>
        </w:tabs>
        <w:spacing w:after="0" w:line="320" w:lineRule="exact"/>
        <w:rPr>
          <w:b/>
          <w:sz w:val="32"/>
          <w:szCs w:val="32"/>
        </w:rPr>
      </w:pPr>
    </w:p>
    <w:p w:rsidR="00E61801" w:rsidRPr="00737219" w:rsidRDefault="00E61801" w:rsidP="00E61801">
      <w:pPr>
        <w:tabs>
          <w:tab w:val="left" w:pos="540"/>
        </w:tabs>
        <w:spacing w:after="0" w:line="320" w:lineRule="exact"/>
        <w:rPr>
          <w:b/>
          <w:color w:val="5F5F5F"/>
          <w:sz w:val="32"/>
          <w:szCs w:val="32"/>
        </w:rPr>
      </w:pPr>
      <w:r w:rsidRPr="00737219">
        <w:rPr>
          <w:b/>
          <w:color w:val="5F5F5F"/>
          <w:sz w:val="32"/>
          <w:szCs w:val="32"/>
        </w:rPr>
        <w:t>7.</w:t>
      </w:r>
      <w:r w:rsidRPr="00737219">
        <w:rPr>
          <w:b/>
          <w:color w:val="5F5F5F"/>
          <w:sz w:val="32"/>
          <w:szCs w:val="32"/>
        </w:rPr>
        <w:tab/>
        <w:t>Metodología de evaluación</w:t>
      </w:r>
    </w:p>
    <w:p w:rsidR="00E61801" w:rsidRDefault="00E61801" w:rsidP="00E61801">
      <w:pPr>
        <w:tabs>
          <w:tab w:val="left" w:pos="540"/>
        </w:tabs>
        <w:spacing w:after="0" w:line="240" w:lineRule="auto"/>
        <w:rPr>
          <w:b/>
          <w:color w:val="800000"/>
        </w:rPr>
      </w:pPr>
    </w:p>
    <w:tbl>
      <w:tblPr>
        <w:tblW w:w="0" w:type="auto"/>
        <w:jc w:val="center"/>
        <w:tblCellSpacing w:w="2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Look w:val="01E0" w:firstRow="1" w:lastRow="1" w:firstColumn="1" w:lastColumn="1" w:noHBand="0" w:noVBand="0"/>
      </w:tblPr>
      <w:tblGrid>
        <w:gridCol w:w="9333"/>
      </w:tblGrid>
      <w:tr w:rsidR="00E61801" w:rsidRPr="00D556F2" w:rsidTr="00E61801">
        <w:trPr>
          <w:tblCellSpacing w:w="20" w:type="dxa"/>
          <w:jc w:val="center"/>
        </w:trPr>
        <w:tc>
          <w:tcPr>
            <w:tcW w:w="9253" w:type="dxa"/>
            <w:shd w:val="clear" w:color="auto" w:fill="5F5F5F"/>
            <w:vAlign w:val="center"/>
          </w:tcPr>
          <w:p w:rsidR="00E61801" w:rsidRPr="00D556F2" w:rsidRDefault="00E61801" w:rsidP="00E61801">
            <w:pPr>
              <w:spacing w:before="20" w:after="20" w:line="320" w:lineRule="exact"/>
              <w:rPr>
                <w:color w:val="FFFFFF"/>
                <w:sz w:val="28"/>
                <w:szCs w:val="28"/>
              </w:rPr>
            </w:pPr>
            <w:r w:rsidRPr="00D556F2">
              <w:rPr>
                <w:b/>
                <w:color w:val="FFFFFF"/>
                <w:sz w:val="28"/>
                <w:szCs w:val="28"/>
              </w:rPr>
              <w:t xml:space="preserve">7.1. </w:t>
            </w:r>
            <w:r>
              <w:rPr>
                <w:b/>
                <w:color w:val="FFFFFF"/>
                <w:sz w:val="28"/>
                <w:szCs w:val="28"/>
              </w:rPr>
              <w:t>Metodología de evaluación*</w:t>
            </w:r>
          </w:p>
        </w:tc>
      </w:tr>
    </w:tbl>
    <w:p w:rsidR="00E61801" w:rsidRPr="00CC6229" w:rsidRDefault="00E61801" w:rsidP="00E61801">
      <w:pPr>
        <w:tabs>
          <w:tab w:val="left" w:pos="540"/>
        </w:tabs>
        <w:spacing w:after="0" w:line="240" w:lineRule="auto"/>
        <w:rPr>
          <w:b/>
          <w:color w:val="800000"/>
          <w:sz w:val="2"/>
          <w:szCs w:val="2"/>
        </w:rPr>
      </w:pPr>
    </w:p>
    <w:p w:rsidR="00E61801" w:rsidRPr="00D556F2" w:rsidRDefault="00E61801" w:rsidP="00E61801">
      <w:pPr>
        <w:tabs>
          <w:tab w:val="left" w:pos="540"/>
        </w:tabs>
        <w:spacing w:after="0" w:line="240" w:lineRule="auto"/>
        <w:rPr>
          <w:b/>
          <w:color w:val="800000"/>
          <w:sz w:val="2"/>
          <w:szCs w:val="2"/>
        </w:rPr>
      </w:pPr>
    </w:p>
    <w:tbl>
      <w:tblPr>
        <w:tblW w:w="9208" w:type="dxa"/>
        <w:jc w:val="center"/>
        <w:tblBorders>
          <w:top w:val="single" w:sz="8" w:space="0" w:color="800000"/>
          <w:left w:val="single" w:sz="8" w:space="0" w:color="800000"/>
          <w:bottom w:val="single" w:sz="8" w:space="0" w:color="800000"/>
          <w:right w:val="single" w:sz="8" w:space="0" w:color="800000"/>
          <w:insideH w:val="single" w:sz="8" w:space="0" w:color="800000"/>
          <w:insideV w:val="single" w:sz="8" w:space="0" w:color="800000"/>
        </w:tblBorders>
        <w:tblLook w:val="01E0" w:firstRow="1" w:lastRow="1" w:firstColumn="1" w:lastColumn="1" w:noHBand="0" w:noVBand="0"/>
      </w:tblPr>
      <w:tblGrid>
        <w:gridCol w:w="2938"/>
        <w:gridCol w:w="473"/>
        <w:gridCol w:w="473"/>
        <w:gridCol w:w="3323"/>
        <w:gridCol w:w="690"/>
        <w:gridCol w:w="1311"/>
      </w:tblGrid>
      <w:tr w:rsidR="00E61801" w:rsidRPr="00D556F2" w:rsidTr="00E61801">
        <w:trPr>
          <w:trHeight w:val="290"/>
          <w:jc w:val="center"/>
        </w:trPr>
        <w:tc>
          <w:tcPr>
            <w:tcW w:w="2938" w:type="dxa"/>
            <w:vMerge w:val="restart"/>
            <w:tcBorders>
              <w:top w:val="single" w:sz="8" w:space="0" w:color="5F5F5F"/>
              <w:left w:val="single" w:sz="8" w:space="0" w:color="5F5F5F"/>
              <w:bottom w:val="single" w:sz="8" w:space="0" w:color="5F5F5F"/>
              <w:right w:val="single" w:sz="8" w:space="0" w:color="FFFFFF"/>
            </w:tcBorders>
            <w:shd w:val="clear" w:color="auto" w:fill="5F5F5F"/>
            <w:vAlign w:val="center"/>
          </w:tcPr>
          <w:p w:rsidR="00E61801" w:rsidRPr="00A16D71" w:rsidRDefault="00E61801" w:rsidP="00E61801">
            <w:pPr>
              <w:tabs>
                <w:tab w:val="left" w:pos="540"/>
              </w:tabs>
              <w:spacing w:after="0" w:line="240" w:lineRule="auto"/>
              <w:rPr>
                <w:b/>
                <w:color w:val="FFFFFF"/>
                <w:sz w:val="24"/>
                <w:szCs w:val="24"/>
              </w:rPr>
            </w:pPr>
            <w:r w:rsidRPr="00A16D71">
              <w:rPr>
                <w:b/>
                <w:color w:val="FFFFFF"/>
                <w:sz w:val="24"/>
                <w:szCs w:val="24"/>
              </w:rPr>
              <w:t>Actividad</w:t>
            </w:r>
          </w:p>
        </w:tc>
        <w:tc>
          <w:tcPr>
            <w:tcW w:w="946" w:type="dxa"/>
            <w:gridSpan w:val="2"/>
            <w:tcBorders>
              <w:top w:val="single" w:sz="8" w:space="0" w:color="5F5F5F"/>
              <w:left w:val="single" w:sz="8" w:space="0" w:color="FFFFFF"/>
              <w:bottom w:val="single" w:sz="8" w:space="0" w:color="FFFFFF"/>
              <w:right w:val="single" w:sz="8" w:space="0" w:color="FFFFFF"/>
            </w:tcBorders>
            <w:shd w:val="clear" w:color="auto" w:fill="5F5F5F"/>
            <w:vAlign w:val="center"/>
          </w:tcPr>
          <w:p w:rsidR="00E61801" w:rsidRPr="009445E9" w:rsidRDefault="00E61801" w:rsidP="00E61801">
            <w:pPr>
              <w:tabs>
                <w:tab w:val="left" w:pos="540"/>
              </w:tabs>
              <w:spacing w:after="0" w:line="240" w:lineRule="auto"/>
              <w:jc w:val="center"/>
              <w:rPr>
                <w:b/>
                <w:color w:val="FFFFFF"/>
                <w:sz w:val="24"/>
                <w:szCs w:val="24"/>
              </w:rPr>
            </w:pPr>
            <w:r w:rsidRPr="009445E9">
              <w:rPr>
                <w:b/>
                <w:color w:val="FFFFFF"/>
                <w:sz w:val="24"/>
                <w:szCs w:val="24"/>
              </w:rPr>
              <w:t>Tipo</w:t>
            </w:r>
          </w:p>
        </w:tc>
        <w:tc>
          <w:tcPr>
            <w:tcW w:w="3323" w:type="dxa"/>
            <w:vMerge w:val="restart"/>
            <w:tcBorders>
              <w:top w:val="single" w:sz="8" w:space="0" w:color="5F5F5F"/>
              <w:left w:val="single" w:sz="8" w:space="0" w:color="FFFFFF"/>
              <w:bottom w:val="single" w:sz="8" w:space="0" w:color="5F5F5F"/>
              <w:right w:val="single" w:sz="8" w:space="0" w:color="FFFFFF"/>
            </w:tcBorders>
            <w:shd w:val="clear" w:color="auto" w:fill="5F5F5F"/>
            <w:vAlign w:val="center"/>
          </w:tcPr>
          <w:p w:rsidR="00E61801" w:rsidRPr="00A16D71" w:rsidRDefault="00E61801" w:rsidP="00E61801">
            <w:pPr>
              <w:tabs>
                <w:tab w:val="left" w:pos="540"/>
              </w:tabs>
              <w:spacing w:after="0" w:line="240" w:lineRule="auto"/>
              <w:rPr>
                <w:b/>
                <w:color w:val="FFFFFF"/>
                <w:sz w:val="24"/>
                <w:szCs w:val="24"/>
              </w:rPr>
            </w:pPr>
            <w:r>
              <w:rPr>
                <w:b/>
                <w:color w:val="FFFFFF"/>
                <w:sz w:val="24"/>
                <w:szCs w:val="24"/>
              </w:rPr>
              <w:t>Sistema y c</w:t>
            </w:r>
            <w:r w:rsidRPr="00A16D71">
              <w:rPr>
                <w:b/>
                <w:color w:val="FFFFFF"/>
                <w:sz w:val="24"/>
                <w:szCs w:val="24"/>
              </w:rPr>
              <w:t>riterios de evaluación</w:t>
            </w:r>
          </w:p>
        </w:tc>
        <w:tc>
          <w:tcPr>
            <w:tcW w:w="690" w:type="dxa"/>
            <w:vMerge w:val="restart"/>
            <w:tcBorders>
              <w:top w:val="single" w:sz="8" w:space="0" w:color="5F5F5F"/>
              <w:left w:val="single" w:sz="8" w:space="0" w:color="FFFFFF"/>
              <w:bottom w:val="single" w:sz="8" w:space="0" w:color="5F5F5F"/>
              <w:right w:val="single" w:sz="8" w:space="0" w:color="FFFFFF"/>
            </w:tcBorders>
            <w:shd w:val="clear" w:color="auto" w:fill="5F5F5F"/>
            <w:vAlign w:val="center"/>
          </w:tcPr>
          <w:p w:rsidR="00E61801" w:rsidRPr="00A16D71" w:rsidRDefault="00E61801" w:rsidP="00E61801">
            <w:pPr>
              <w:tabs>
                <w:tab w:val="left" w:pos="540"/>
              </w:tabs>
              <w:spacing w:after="0" w:line="240" w:lineRule="auto"/>
              <w:jc w:val="center"/>
              <w:rPr>
                <w:b/>
                <w:color w:val="FFFFFF"/>
                <w:sz w:val="24"/>
                <w:szCs w:val="24"/>
              </w:rPr>
            </w:pPr>
            <w:r w:rsidRPr="00A16D71">
              <w:rPr>
                <w:b/>
                <w:color w:val="FFFFFF"/>
                <w:sz w:val="24"/>
                <w:szCs w:val="24"/>
              </w:rPr>
              <w:t>Peso (%)</w:t>
            </w:r>
          </w:p>
        </w:tc>
        <w:tc>
          <w:tcPr>
            <w:tcW w:w="1311" w:type="dxa"/>
            <w:vMerge w:val="restart"/>
            <w:tcBorders>
              <w:top w:val="single" w:sz="8" w:space="0" w:color="5F5F5F"/>
              <w:left w:val="single" w:sz="8" w:space="0" w:color="FFFFFF"/>
              <w:bottom w:val="single" w:sz="8" w:space="0" w:color="5F5F5F"/>
              <w:right w:val="single" w:sz="8" w:space="0" w:color="5F5F5F"/>
            </w:tcBorders>
            <w:shd w:val="clear" w:color="auto" w:fill="5F5F5F"/>
            <w:vAlign w:val="center"/>
          </w:tcPr>
          <w:p w:rsidR="00E61801" w:rsidRPr="00A16D71" w:rsidRDefault="00E61801" w:rsidP="00E61801">
            <w:pPr>
              <w:tabs>
                <w:tab w:val="left" w:pos="540"/>
              </w:tabs>
              <w:spacing w:after="0" w:line="240" w:lineRule="auto"/>
              <w:jc w:val="center"/>
              <w:rPr>
                <w:b/>
                <w:color w:val="FFFFFF"/>
                <w:sz w:val="24"/>
                <w:szCs w:val="24"/>
              </w:rPr>
            </w:pPr>
            <w:r w:rsidRPr="00A16D71">
              <w:rPr>
                <w:b/>
                <w:color w:val="FFFFFF"/>
                <w:sz w:val="24"/>
                <w:szCs w:val="24"/>
              </w:rPr>
              <w:t>Resultados (4.</w:t>
            </w:r>
            <w:r>
              <w:rPr>
                <w:b/>
                <w:color w:val="FFFFFF"/>
                <w:sz w:val="24"/>
                <w:szCs w:val="24"/>
              </w:rPr>
              <w:t>5</w:t>
            </w:r>
            <w:r w:rsidRPr="00A16D71">
              <w:rPr>
                <w:b/>
                <w:color w:val="FFFFFF"/>
                <w:sz w:val="24"/>
                <w:szCs w:val="24"/>
              </w:rPr>
              <w:t>) evaluados</w:t>
            </w:r>
          </w:p>
        </w:tc>
      </w:tr>
      <w:tr w:rsidR="00E61801" w:rsidRPr="00D556F2" w:rsidTr="00E61801">
        <w:trPr>
          <w:cantSplit/>
          <w:trHeight w:val="1200"/>
          <w:jc w:val="center"/>
        </w:trPr>
        <w:tc>
          <w:tcPr>
            <w:tcW w:w="2938" w:type="dxa"/>
            <w:vMerge/>
            <w:tcBorders>
              <w:left w:val="single" w:sz="8" w:space="0" w:color="5F5F5F"/>
              <w:bottom w:val="single" w:sz="8" w:space="0" w:color="5F5F5F"/>
              <w:right w:val="single" w:sz="8" w:space="0" w:color="FFFFFF"/>
            </w:tcBorders>
            <w:shd w:val="clear" w:color="auto" w:fill="800000"/>
            <w:vAlign w:val="center"/>
          </w:tcPr>
          <w:p w:rsidR="00E61801" w:rsidRDefault="00E61801" w:rsidP="00E61801">
            <w:pPr>
              <w:tabs>
                <w:tab w:val="left" w:pos="540"/>
              </w:tabs>
              <w:spacing w:after="0" w:line="240" w:lineRule="auto"/>
              <w:rPr>
                <w:b/>
                <w:color w:val="FFFFFF"/>
              </w:rPr>
            </w:pPr>
          </w:p>
        </w:tc>
        <w:tc>
          <w:tcPr>
            <w:tcW w:w="473" w:type="dxa"/>
            <w:tcBorders>
              <w:top w:val="single" w:sz="8" w:space="0" w:color="FFFFFF"/>
              <w:left w:val="single" w:sz="8" w:space="0" w:color="FFFFFF"/>
              <w:bottom w:val="single" w:sz="8" w:space="0" w:color="5F5F5F"/>
              <w:right w:val="single" w:sz="4" w:space="0" w:color="FFFFFF"/>
            </w:tcBorders>
            <w:shd w:val="clear" w:color="auto" w:fill="5F5F5F"/>
            <w:textDirection w:val="btLr"/>
            <w:vAlign w:val="center"/>
          </w:tcPr>
          <w:p w:rsidR="00E61801" w:rsidRPr="004C710C" w:rsidRDefault="00E61801" w:rsidP="00E61801">
            <w:pPr>
              <w:tabs>
                <w:tab w:val="left" w:pos="540"/>
              </w:tabs>
              <w:spacing w:after="0" w:line="240" w:lineRule="auto"/>
              <w:ind w:left="113" w:right="113"/>
              <w:rPr>
                <w:b/>
                <w:color w:val="FFFFFF"/>
                <w:sz w:val="20"/>
                <w:szCs w:val="20"/>
              </w:rPr>
            </w:pPr>
            <w:r w:rsidRPr="004C710C">
              <w:rPr>
                <w:b/>
                <w:color w:val="FFFFFF"/>
                <w:sz w:val="20"/>
                <w:szCs w:val="20"/>
              </w:rPr>
              <w:t>Sumativa</w:t>
            </w:r>
            <w:r>
              <w:rPr>
                <w:b/>
                <w:color w:val="FFFFFF"/>
                <w:sz w:val="20"/>
                <w:szCs w:val="20"/>
              </w:rPr>
              <w:t>*</w:t>
            </w:r>
          </w:p>
        </w:tc>
        <w:tc>
          <w:tcPr>
            <w:tcW w:w="473" w:type="dxa"/>
            <w:tcBorders>
              <w:top w:val="single" w:sz="8" w:space="0" w:color="FFFFFF"/>
              <w:left w:val="single" w:sz="8" w:space="0" w:color="FFFFFF"/>
              <w:bottom w:val="single" w:sz="8" w:space="0" w:color="5F5F5F"/>
              <w:right w:val="single" w:sz="8" w:space="0" w:color="FFFFFF"/>
            </w:tcBorders>
            <w:shd w:val="clear" w:color="auto" w:fill="5F5F5F"/>
            <w:textDirection w:val="btLr"/>
            <w:vAlign w:val="center"/>
          </w:tcPr>
          <w:p w:rsidR="00E61801" w:rsidRPr="004C710C" w:rsidRDefault="00E61801" w:rsidP="00E61801">
            <w:pPr>
              <w:tabs>
                <w:tab w:val="left" w:pos="540"/>
              </w:tabs>
              <w:spacing w:after="0" w:line="240" w:lineRule="auto"/>
              <w:ind w:left="113" w:right="113"/>
              <w:rPr>
                <w:b/>
                <w:color w:val="FFFFFF"/>
                <w:sz w:val="20"/>
                <w:szCs w:val="20"/>
              </w:rPr>
            </w:pPr>
            <w:r w:rsidRPr="004C710C">
              <w:rPr>
                <w:b/>
                <w:color w:val="FFFFFF"/>
                <w:sz w:val="20"/>
                <w:szCs w:val="20"/>
              </w:rPr>
              <w:t>Formativa</w:t>
            </w:r>
            <w:r>
              <w:rPr>
                <w:b/>
                <w:color w:val="FFFFFF"/>
                <w:sz w:val="20"/>
                <w:szCs w:val="20"/>
              </w:rPr>
              <w:t>*</w:t>
            </w:r>
          </w:p>
        </w:tc>
        <w:tc>
          <w:tcPr>
            <w:tcW w:w="3323" w:type="dxa"/>
            <w:vMerge/>
            <w:tcBorders>
              <w:left w:val="single" w:sz="8" w:space="0" w:color="FFFFFF"/>
              <w:bottom w:val="single" w:sz="8" w:space="0" w:color="5F5F5F"/>
              <w:right w:val="single" w:sz="8" w:space="0" w:color="FFFFFF"/>
            </w:tcBorders>
            <w:shd w:val="clear" w:color="auto" w:fill="800000"/>
            <w:vAlign w:val="center"/>
          </w:tcPr>
          <w:p w:rsidR="00E61801" w:rsidRDefault="00E61801" w:rsidP="00E61801">
            <w:pPr>
              <w:tabs>
                <w:tab w:val="left" w:pos="540"/>
              </w:tabs>
              <w:spacing w:after="0" w:line="240" w:lineRule="auto"/>
              <w:rPr>
                <w:b/>
                <w:color w:val="FFFFFF"/>
              </w:rPr>
            </w:pPr>
          </w:p>
        </w:tc>
        <w:tc>
          <w:tcPr>
            <w:tcW w:w="690" w:type="dxa"/>
            <w:vMerge/>
            <w:tcBorders>
              <w:left w:val="single" w:sz="8" w:space="0" w:color="FFFFFF"/>
              <w:bottom w:val="single" w:sz="8" w:space="0" w:color="5F5F5F"/>
              <w:right w:val="single" w:sz="8" w:space="0" w:color="FFFFFF"/>
            </w:tcBorders>
            <w:shd w:val="clear" w:color="auto" w:fill="800000"/>
            <w:vAlign w:val="center"/>
          </w:tcPr>
          <w:p w:rsidR="00E61801" w:rsidRPr="00D556F2" w:rsidRDefault="00E61801" w:rsidP="00E61801">
            <w:pPr>
              <w:tabs>
                <w:tab w:val="left" w:pos="540"/>
              </w:tabs>
              <w:spacing w:after="0" w:line="240" w:lineRule="auto"/>
              <w:jc w:val="center"/>
              <w:rPr>
                <w:b/>
                <w:color w:val="FFFFFF"/>
              </w:rPr>
            </w:pPr>
          </w:p>
        </w:tc>
        <w:tc>
          <w:tcPr>
            <w:tcW w:w="1311" w:type="dxa"/>
            <w:vMerge/>
            <w:tcBorders>
              <w:left w:val="single" w:sz="8" w:space="0" w:color="FFFFFF"/>
              <w:bottom w:val="single" w:sz="8" w:space="0" w:color="5F5F5F"/>
              <w:right w:val="single" w:sz="8" w:space="0" w:color="5F5F5F"/>
            </w:tcBorders>
            <w:shd w:val="clear" w:color="auto" w:fill="800000"/>
          </w:tcPr>
          <w:p w:rsidR="00E61801" w:rsidRPr="00D556F2" w:rsidRDefault="00E61801" w:rsidP="00E61801">
            <w:pPr>
              <w:tabs>
                <w:tab w:val="left" w:pos="540"/>
              </w:tabs>
              <w:spacing w:after="0" w:line="240" w:lineRule="auto"/>
              <w:jc w:val="center"/>
              <w:rPr>
                <w:b/>
                <w:color w:val="FFFFFF"/>
              </w:rPr>
            </w:pPr>
          </w:p>
        </w:tc>
      </w:tr>
      <w:tr w:rsidR="004407A0" w:rsidRPr="00D556F2" w:rsidTr="001263EF">
        <w:trPr>
          <w:jc w:val="center"/>
        </w:trPr>
        <w:tc>
          <w:tcPr>
            <w:tcW w:w="2938" w:type="dxa"/>
            <w:tcBorders>
              <w:top w:val="single" w:sz="8" w:space="0" w:color="5F5F5F"/>
              <w:left w:val="single" w:sz="8" w:space="0" w:color="5F5F5F"/>
              <w:right w:val="single" w:sz="8" w:space="0" w:color="5F5F5F"/>
            </w:tcBorders>
            <w:vAlign w:val="center"/>
          </w:tcPr>
          <w:p w:rsidR="004407A0" w:rsidRPr="001C6E59" w:rsidRDefault="004407A0" w:rsidP="0009094B">
            <w:pPr>
              <w:spacing w:line="240" w:lineRule="auto"/>
              <w:rPr>
                <w:color w:val="5F5F5F"/>
              </w:rPr>
            </w:pPr>
            <w:r w:rsidRPr="004407A0">
              <w:rPr>
                <w:color w:val="5F5F5F"/>
              </w:rPr>
              <w:t>Evaluación de trabajos e informes de prácticas</w:t>
            </w:r>
          </w:p>
        </w:tc>
        <w:tc>
          <w:tcPr>
            <w:tcW w:w="473" w:type="dxa"/>
            <w:tcBorders>
              <w:top w:val="single" w:sz="8" w:space="0" w:color="5F5F5F"/>
              <w:left w:val="single" w:sz="8" w:space="0" w:color="5F5F5F"/>
              <w:bottom w:val="single" w:sz="8" w:space="0" w:color="5F5F5F"/>
              <w:right w:val="single" w:sz="8" w:space="0" w:color="5F5F5F"/>
            </w:tcBorders>
            <w:shd w:val="clear" w:color="auto" w:fill="auto"/>
            <w:vAlign w:val="center"/>
          </w:tcPr>
          <w:p w:rsidR="004407A0" w:rsidRPr="00B36B18" w:rsidRDefault="004407A0" w:rsidP="0009094B">
            <w:pPr>
              <w:tabs>
                <w:tab w:val="left" w:pos="540"/>
              </w:tabs>
              <w:spacing w:before="40" w:after="40" w:line="240" w:lineRule="auto"/>
              <w:jc w:val="center"/>
              <w:rPr>
                <w:color w:val="5F5F5F"/>
                <w:sz w:val="18"/>
                <w:szCs w:val="18"/>
              </w:rPr>
            </w:pPr>
            <w:r w:rsidRPr="00B36B18">
              <w:rPr>
                <w:color w:val="5F5F5F"/>
                <w:sz w:val="18"/>
                <w:szCs w:val="18"/>
              </w:rPr>
              <w:t>x</w:t>
            </w:r>
          </w:p>
        </w:tc>
        <w:tc>
          <w:tcPr>
            <w:tcW w:w="473" w:type="dxa"/>
            <w:tcBorders>
              <w:top w:val="single" w:sz="8" w:space="0" w:color="5F5F5F"/>
              <w:left w:val="single" w:sz="8" w:space="0" w:color="5F5F5F"/>
              <w:bottom w:val="single" w:sz="8" w:space="0" w:color="5F5F5F"/>
              <w:right w:val="single" w:sz="8" w:space="0" w:color="5F5F5F"/>
            </w:tcBorders>
            <w:shd w:val="clear" w:color="auto" w:fill="auto"/>
            <w:vAlign w:val="center"/>
          </w:tcPr>
          <w:p w:rsidR="004407A0" w:rsidRPr="00B36B18" w:rsidRDefault="004407A0" w:rsidP="0009094B">
            <w:pPr>
              <w:tabs>
                <w:tab w:val="left" w:pos="540"/>
              </w:tabs>
              <w:spacing w:before="40" w:after="40" w:line="240" w:lineRule="auto"/>
              <w:jc w:val="center"/>
              <w:rPr>
                <w:color w:val="5F5F5F"/>
                <w:sz w:val="18"/>
                <w:szCs w:val="18"/>
              </w:rPr>
            </w:pPr>
            <w:r w:rsidRPr="00B36B18">
              <w:rPr>
                <w:color w:val="5F5F5F"/>
                <w:sz w:val="18"/>
                <w:szCs w:val="18"/>
              </w:rPr>
              <w:t>x</w:t>
            </w:r>
          </w:p>
        </w:tc>
        <w:tc>
          <w:tcPr>
            <w:tcW w:w="3323" w:type="dxa"/>
            <w:tcBorders>
              <w:top w:val="single" w:sz="8" w:space="0" w:color="5F5F5F"/>
              <w:left w:val="single" w:sz="8" w:space="0" w:color="5F5F5F"/>
              <w:bottom w:val="single" w:sz="8" w:space="0" w:color="5F5F5F"/>
              <w:right w:val="single" w:sz="8" w:space="0" w:color="5F5F5F"/>
            </w:tcBorders>
            <w:vAlign w:val="center"/>
          </w:tcPr>
          <w:p w:rsidR="004407A0" w:rsidRPr="00A96931" w:rsidRDefault="004407A0" w:rsidP="004407A0">
            <w:pPr>
              <w:autoSpaceDE w:val="0"/>
              <w:autoSpaceDN w:val="0"/>
              <w:adjustRightInd w:val="0"/>
              <w:spacing w:after="0" w:line="240" w:lineRule="auto"/>
              <w:rPr>
                <w:rFonts w:cs="Calibri"/>
                <w:color w:val="5F5F5F"/>
                <w:sz w:val="18"/>
                <w:szCs w:val="18"/>
              </w:rPr>
            </w:pPr>
            <w:r w:rsidRPr="00A96931">
              <w:rPr>
                <w:rFonts w:cs="Calibri"/>
                <w:color w:val="5F5F5F"/>
                <w:sz w:val="18"/>
                <w:szCs w:val="18"/>
              </w:rPr>
              <w:t xml:space="preserve">Resolución y entrega de </w:t>
            </w:r>
            <w:r>
              <w:rPr>
                <w:rFonts w:cs="Calibri"/>
                <w:color w:val="5F5F5F"/>
                <w:sz w:val="18"/>
                <w:szCs w:val="18"/>
              </w:rPr>
              <w:t>e</w:t>
            </w:r>
            <w:r w:rsidRPr="00A96931">
              <w:rPr>
                <w:rFonts w:cs="Calibri"/>
                <w:color w:val="5F5F5F"/>
                <w:sz w:val="18"/>
                <w:szCs w:val="18"/>
              </w:rPr>
              <w:t xml:space="preserve">jercicios </w:t>
            </w:r>
            <w:r>
              <w:rPr>
                <w:rFonts w:cs="Calibri"/>
                <w:color w:val="5F5F5F"/>
                <w:sz w:val="18"/>
                <w:szCs w:val="18"/>
              </w:rPr>
              <w:t>prácticos propuestos por el profesor</w:t>
            </w:r>
            <w:r w:rsidRPr="00A96931">
              <w:rPr>
                <w:rFonts w:cs="Calibri"/>
                <w:color w:val="5F5F5F"/>
                <w:sz w:val="18"/>
                <w:szCs w:val="18"/>
              </w:rPr>
              <w:t xml:space="preserve">. </w:t>
            </w:r>
            <w:r>
              <w:rPr>
                <w:rFonts w:cs="Calibri"/>
                <w:color w:val="5F5F5F"/>
                <w:sz w:val="18"/>
                <w:szCs w:val="18"/>
              </w:rPr>
              <w:t xml:space="preserve"> </w:t>
            </w:r>
          </w:p>
        </w:tc>
        <w:tc>
          <w:tcPr>
            <w:tcW w:w="690" w:type="dxa"/>
            <w:tcBorders>
              <w:top w:val="single" w:sz="8" w:space="0" w:color="5F5F5F"/>
              <w:left w:val="single" w:sz="8" w:space="0" w:color="5F5F5F"/>
              <w:bottom w:val="single" w:sz="8" w:space="0" w:color="5F5F5F"/>
              <w:right w:val="single" w:sz="8" w:space="0" w:color="5F5F5F"/>
            </w:tcBorders>
            <w:vAlign w:val="center"/>
          </w:tcPr>
          <w:p w:rsidR="004407A0" w:rsidRPr="00D413B2" w:rsidRDefault="00091D9C" w:rsidP="0009094B">
            <w:pPr>
              <w:spacing w:line="240" w:lineRule="auto"/>
              <w:jc w:val="center"/>
              <w:rPr>
                <w:rFonts w:cs="Arial"/>
                <w:sz w:val="16"/>
                <w:szCs w:val="16"/>
              </w:rPr>
            </w:pPr>
            <w:r>
              <w:rPr>
                <w:color w:val="5F5F5F"/>
              </w:rPr>
              <w:t>5</w:t>
            </w:r>
            <w:r w:rsidR="004407A0" w:rsidRPr="003B5E14">
              <w:rPr>
                <w:color w:val="5F5F5F"/>
              </w:rPr>
              <w:t>0%</w:t>
            </w:r>
          </w:p>
        </w:tc>
        <w:tc>
          <w:tcPr>
            <w:tcW w:w="1311" w:type="dxa"/>
            <w:tcBorders>
              <w:top w:val="single" w:sz="8" w:space="0" w:color="5F5F5F"/>
              <w:left w:val="single" w:sz="8" w:space="0" w:color="5F5F5F"/>
              <w:bottom w:val="single" w:sz="8" w:space="0" w:color="5F5F5F"/>
              <w:right w:val="single" w:sz="8" w:space="0" w:color="5F5F5F"/>
            </w:tcBorders>
            <w:vAlign w:val="center"/>
          </w:tcPr>
          <w:p w:rsidR="004407A0" w:rsidRPr="00DB3996" w:rsidRDefault="004407A0" w:rsidP="00091D9C">
            <w:pPr>
              <w:tabs>
                <w:tab w:val="left" w:pos="540"/>
              </w:tabs>
              <w:spacing w:after="0" w:line="240" w:lineRule="auto"/>
              <w:jc w:val="center"/>
              <w:rPr>
                <w:color w:val="5F5F5F"/>
              </w:rPr>
            </w:pPr>
            <w:r>
              <w:rPr>
                <w:color w:val="5F5F5F"/>
              </w:rPr>
              <w:t>1-</w:t>
            </w:r>
            <w:r w:rsidR="00091D9C">
              <w:rPr>
                <w:color w:val="5F5F5F"/>
              </w:rPr>
              <w:t>6</w:t>
            </w:r>
          </w:p>
        </w:tc>
      </w:tr>
      <w:tr w:rsidR="00E61801" w:rsidRPr="00D556F2" w:rsidTr="0009094B">
        <w:trPr>
          <w:jc w:val="center"/>
        </w:trPr>
        <w:tc>
          <w:tcPr>
            <w:tcW w:w="2938" w:type="dxa"/>
            <w:tcBorders>
              <w:top w:val="single" w:sz="8" w:space="0" w:color="5F5F5F"/>
              <w:left w:val="single" w:sz="8" w:space="0" w:color="5F5F5F"/>
              <w:bottom w:val="single" w:sz="8" w:space="0" w:color="5F5F5F"/>
              <w:right w:val="single" w:sz="8" w:space="0" w:color="5F5F5F"/>
            </w:tcBorders>
            <w:vAlign w:val="center"/>
          </w:tcPr>
          <w:p w:rsidR="00E61801" w:rsidRPr="001C6E59" w:rsidRDefault="004407A0" w:rsidP="0009094B">
            <w:pPr>
              <w:spacing w:line="240" w:lineRule="auto"/>
              <w:rPr>
                <w:color w:val="5F5F5F"/>
              </w:rPr>
            </w:pPr>
            <w:r w:rsidRPr="004407A0">
              <w:rPr>
                <w:color w:val="5F5F5F"/>
              </w:rPr>
              <w:t>Exámenes escritos u orales</w:t>
            </w:r>
          </w:p>
        </w:tc>
        <w:tc>
          <w:tcPr>
            <w:tcW w:w="473" w:type="dxa"/>
            <w:tcBorders>
              <w:top w:val="single" w:sz="8" w:space="0" w:color="5F5F5F"/>
              <w:left w:val="single" w:sz="8" w:space="0" w:color="5F5F5F"/>
              <w:bottom w:val="single" w:sz="8" w:space="0" w:color="5F5F5F"/>
              <w:right w:val="single" w:sz="8" w:space="0" w:color="5F5F5F"/>
            </w:tcBorders>
            <w:shd w:val="clear" w:color="auto" w:fill="auto"/>
            <w:vAlign w:val="center"/>
          </w:tcPr>
          <w:p w:rsidR="00E61801" w:rsidRPr="00B36B18" w:rsidRDefault="00E61801" w:rsidP="0009094B">
            <w:pPr>
              <w:tabs>
                <w:tab w:val="left" w:pos="540"/>
              </w:tabs>
              <w:spacing w:before="40" w:after="40" w:line="240" w:lineRule="auto"/>
              <w:jc w:val="center"/>
              <w:rPr>
                <w:color w:val="5F5F5F"/>
                <w:sz w:val="18"/>
                <w:szCs w:val="18"/>
              </w:rPr>
            </w:pPr>
            <w:r w:rsidRPr="00B36B18">
              <w:rPr>
                <w:color w:val="5F5F5F"/>
                <w:sz w:val="18"/>
                <w:szCs w:val="18"/>
              </w:rPr>
              <w:t>x</w:t>
            </w:r>
          </w:p>
        </w:tc>
        <w:tc>
          <w:tcPr>
            <w:tcW w:w="473" w:type="dxa"/>
            <w:tcBorders>
              <w:top w:val="single" w:sz="8" w:space="0" w:color="5F5F5F"/>
              <w:left w:val="single" w:sz="8" w:space="0" w:color="5F5F5F"/>
              <w:bottom w:val="single" w:sz="8" w:space="0" w:color="5F5F5F"/>
              <w:right w:val="single" w:sz="8" w:space="0" w:color="5F5F5F"/>
            </w:tcBorders>
            <w:shd w:val="clear" w:color="auto" w:fill="auto"/>
            <w:vAlign w:val="center"/>
          </w:tcPr>
          <w:p w:rsidR="00E61801" w:rsidRPr="00B36B18" w:rsidRDefault="00E61801" w:rsidP="0009094B">
            <w:pPr>
              <w:tabs>
                <w:tab w:val="left" w:pos="540"/>
              </w:tabs>
              <w:spacing w:before="40" w:after="40" w:line="240" w:lineRule="auto"/>
              <w:jc w:val="center"/>
              <w:rPr>
                <w:color w:val="5F5F5F"/>
                <w:sz w:val="18"/>
                <w:szCs w:val="18"/>
              </w:rPr>
            </w:pPr>
          </w:p>
        </w:tc>
        <w:tc>
          <w:tcPr>
            <w:tcW w:w="3323" w:type="dxa"/>
            <w:tcBorders>
              <w:top w:val="single" w:sz="8" w:space="0" w:color="5F5F5F"/>
              <w:left w:val="single" w:sz="8" w:space="0" w:color="5F5F5F"/>
              <w:bottom w:val="single" w:sz="8" w:space="0" w:color="5F5F5F"/>
              <w:right w:val="single" w:sz="8" w:space="0" w:color="5F5F5F"/>
            </w:tcBorders>
            <w:vAlign w:val="center"/>
          </w:tcPr>
          <w:p w:rsidR="00E61801" w:rsidRPr="00E73C23" w:rsidRDefault="00E61801" w:rsidP="00D610F5">
            <w:pPr>
              <w:autoSpaceDE w:val="0"/>
              <w:autoSpaceDN w:val="0"/>
              <w:adjustRightInd w:val="0"/>
              <w:spacing w:after="0" w:line="240" w:lineRule="auto"/>
              <w:rPr>
                <w:rFonts w:cs="Calibri-Identity-H"/>
                <w:color w:val="5F5F5F"/>
                <w:sz w:val="18"/>
                <w:szCs w:val="18"/>
              </w:rPr>
            </w:pPr>
            <w:r w:rsidRPr="00A96931">
              <w:rPr>
                <w:rFonts w:cs="Calibri"/>
                <w:color w:val="5F5F5F"/>
                <w:sz w:val="18"/>
                <w:szCs w:val="18"/>
              </w:rPr>
              <w:t xml:space="preserve">Examen con tipo test </w:t>
            </w:r>
            <w:r w:rsidRPr="006B46DA">
              <w:rPr>
                <w:rFonts w:cs="Calibri"/>
                <w:color w:val="5F5F5F"/>
                <w:sz w:val="18"/>
                <w:szCs w:val="18"/>
              </w:rPr>
              <w:t>con 30</w:t>
            </w:r>
            <w:r>
              <w:rPr>
                <w:rFonts w:cs="Calibri"/>
                <w:color w:val="5F5F5F"/>
                <w:sz w:val="18"/>
                <w:szCs w:val="18"/>
              </w:rPr>
              <w:t xml:space="preserve"> </w:t>
            </w:r>
            <w:r w:rsidRPr="00A96931">
              <w:rPr>
                <w:rFonts w:cs="Calibri"/>
                <w:color w:val="5F5F5F"/>
                <w:sz w:val="18"/>
                <w:szCs w:val="18"/>
              </w:rPr>
              <w:t>preguntas</w:t>
            </w:r>
            <w:r w:rsidRPr="00A96931">
              <w:rPr>
                <w:rFonts w:cs="Arial"/>
                <w:color w:val="5F5F5F"/>
                <w:sz w:val="18"/>
                <w:szCs w:val="18"/>
              </w:rPr>
              <w:t xml:space="preserve"> </w:t>
            </w:r>
            <w:r w:rsidRPr="00A96931">
              <w:rPr>
                <w:rFonts w:cs="Calibri"/>
                <w:color w:val="5F5F5F"/>
                <w:sz w:val="18"/>
                <w:szCs w:val="18"/>
              </w:rPr>
              <w:t>teórico</w:t>
            </w:r>
            <w:r w:rsidRPr="00A96931">
              <w:rPr>
                <w:rFonts w:cs="Arial"/>
                <w:color w:val="5F5F5F"/>
                <w:sz w:val="18"/>
                <w:szCs w:val="18"/>
              </w:rPr>
              <w:t>-</w:t>
            </w:r>
            <w:r w:rsidRPr="00A96931">
              <w:rPr>
                <w:rFonts w:cs="Calibri"/>
                <w:color w:val="5F5F5F"/>
                <w:sz w:val="18"/>
                <w:szCs w:val="18"/>
              </w:rPr>
              <w:t>prácticas</w:t>
            </w:r>
            <w:r w:rsidRPr="00A96931">
              <w:rPr>
                <w:rFonts w:cs="Arial"/>
                <w:color w:val="5F5F5F"/>
                <w:sz w:val="18"/>
                <w:szCs w:val="18"/>
              </w:rPr>
              <w:t xml:space="preserve"> </w:t>
            </w:r>
            <w:r w:rsidRPr="00A96931">
              <w:rPr>
                <w:rFonts w:cs="Calibri"/>
                <w:color w:val="5F5F5F"/>
                <w:sz w:val="18"/>
                <w:szCs w:val="18"/>
              </w:rPr>
              <w:t>orientadas</w:t>
            </w:r>
            <w:r w:rsidRPr="00A96931">
              <w:rPr>
                <w:rFonts w:cs="Arial"/>
                <w:color w:val="5F5F5F"/>
                <w:sz w:val="18"/>
                <w:szCs w:val="18"/>
              </w:rPr>
              <w:t xml:space="preserve">  </w:t>
            </w:r>
            <w:r w:rsidRPr="00A96931">
              <w:rPr>
                <w:rFonts w:cs="Calibri"/>
                <w:color w:val="5F5F5F"/>
                <w:sz w:val="18"/>
                <w:szCs w:val="18"/>
              </w:rPr>
              <w:t>a</w:t>
            </w:r>
            <w:r w:rsidRPr="00A96931">
              <w:rPr>
                <w:rFonts w:cs="Arial"/>
                <w:color w:val="5F5F5F"/>
                <w:sz w:val="18"/>
                <w:szCs w:val="18"/>
              </w:rPr>
              <w:t xml:space="preserve"> </w:t>
            </w:r>
            <w:r w:rsidRPr="00A96931">
              <w:rPr>
                <w:rFonts w:cs="Calibri"/>
                <w:color w:val="5F5F5F"/>
                <w:sz w:val="18"/>
                <w:szCs w:val="18"/>
              </w:rPr>
              <w:t>evaluar</w:t>
            </w:r>
            <w:r w:rsidRPr="00A96931">
              <w:rPr>
                <w:rFonts w:cs="Arial"/>
                <w:color w:val="5F5F5F"/>
                <w:sz w:val="18"/>
                <w:szCs w:val="18"/>
              </w:rPr>
              <w:t xml:space="preserve"> </w:t>
            </w:r>
            <w:r w:rsidRPr="00A96931">
              <w:rPr>
                <w:rFonts w:cs="Calibri"/>
                <w:color w:val="5F5F5F"/>
                <w:sz w:val="18"/>
                <w:szCs w:val="18"/>
              </w:rPr>
              <w:t>tanto</w:t>
            </w:r>
            <w:r w:rsidRPr="00A96931">
              <w:rPr>
                <w:rFonts w:cs="Arial"/>
                <w:color w:val="5F5F5F"/>
                <w:sz w:val="18"/>
                <w:szCs w:val="18"/>
              </w:rPr>
              <w:t xml:space="preserve"> </w:t>
            </w:r>
            <w:r w:rsidRPr="00A96931">
              <w:rPr>
                <w:rFonts w:cs="Calibri"/>
                <w:color w:val="5F5F5F"/>
                <w:sz w:val="18"/>
                <w:szCs w:val="18"/>
              </w:rPr>
              <w:t>los</w:t>
            </w:r>
            <w:r>
              <w:rPr>
                <w:rFonts w:cs="Arial"/>
                <w:color w:val="5F5F5F"/>
                <w:sz w:val="18"/>
                <w:szCs w:val="18"/>
              </w:rPr>
              <w:t xml:space="preserve"> </w:t>
            </w:r>
            <w:r w:rsidRPr="00A96931">
              <w:rPr>
                <w:rFonts w:cs="Calibri"/>
                <w:color w:val="5F5F5F"/>
                <w:sz w:val="18"/>
                <w:szCs w:val="18"/>
              </w:rPr>
              <w:t>conocimientos</w:t>
            </w:r>
            <w:r w:rsidRPr="00A96931">
              <w:rPr>
                <w:rFonts w:cs="Arial"/>
                <w:color w:val="5F5F5F"/>
                <w:sz w:val="18"/>
                <w:szCs w:val="18"/>
              </w:rPr>
              <w:t xml:space="preserve"> </w:t>
            </w:r>
            <w:r w:rsidRPr="00A96931">
              <w:rPr>
                <w:rFonts w:cs="Calibri"/>
                <w:color w:val="5F5F5F"/>
                <w:sz w:val="18"/>
                <w:szCs w:val="18"/>
              </w:rPr>
              <w:t>teóricos</w:t>
            </w:r>
            <w:r w:rsidRPr="00A96931">
              <w:rPr>
                <w:rFonts w:cs="Arial"/>
                <w:color w:val="5F5F5F"/>
                <w:sz w:val="18"/>
                <w:szCs w:val="18"/>
              </w:rPr>
              <w:t xml:space="preserve"> </w:t>
            </w:r>
            <w:r w:rsidRPr="00A96931">
              <w:rPr>
                <w:rFonts w:cs="Calibri"/>
                <w:color w:val="5F5F5F"/>
                <w:sz w:val="18"/>
                <w:szCs w:val="18"/>
              </w:rPr>
              <w:t>adquiridos</w:t>
            </w:r>
            <w:r w:rsidRPr="00A96931">
              <w:rPr>
                <w:rFonts w:cs="Arial"/>
                <w:color w:val="5F5F5F"/>
                <w:sz w:val="18"/>
                <w:szCs w:val="18"/>
              </w:rPr>
              <w:t xml:space="preserve"> </w:t>
            </w:r>
            <w:r w:rsidRPr="00A96931">
              <w:rPr>
                <w:rFonts w:cs="Calibri"/>
                <w:color w:val="5F5F5F"/>
                <w:sz w:val="18"/>
                <w:szCs w:val="18"/>
              </w:rPr>
              <w:t>como</w:t>
            </w:r>
            <w:r w:rsidRPr="00A96931">
              <w:rPr>
                <w:rFonts w:cs="Arial"/>
                <w:color w:val="5F5F5F"/>
                <w:sz w:val="18"/>
                <w:szCs w:val="18"/>
              </w:rPr>
              <w:t xml:space="preserve"> </w:t>
            </w:r>
            <w:r w:rsidRPr="00A96931">
              <w:rPr>
                <w:rFonts w:cs="Calibri"/>
                <w:color w:val="5F5F5F"/>
                <w:sz w:val="18"/>
                <w:szCs w:val="18"/>
              </w:rPr>
              <w:t>la</w:t>
            </w:r>
            <w:r w:rsidRPr="00A96931">
              <w:rPr>
                <w:rFonts w:cs="Arial"/>
                <w:color w:val="5F5F5F"/>
                <w:sz w:val="18"/>
                <w:szCs w:val="18"/>
              </w:rPr>
              <w:t xml:space="preserve"> </w:t>
            </w:r>
            <w:r w:rsidRPr="00A96931">
              <w:rPr>
                <w:rFonts w:cs="Calibri"/>
                <w:color w:val="5F5F5F"/>
                <w:sz w:val="18"/>
                <w:szCs w:val="18"/>
              </w:rPr>
              <w:t>capacidad</w:t>
            </w:r>
            <w:r w:rsidRPr="00A96931">
              <w:rPr>
                <w:rFonts w:cs="Arial"/>
                <w:color w:val="5F5F5F"/>
                <w:sz w:val="18"/>
                <w:szCs w:val="18"/>
              </w:rPr>
              <w:t xml:space="preserve"> </w:t>
            </w:r>
            <w:r w:rsidRPr="00A96931">
              <w:rPr>
                <w:rFonts w:cs="Calibri"/>
                <w:color w:val="5F5F5F"/>
                <w:sz w:val="18"/>
                <w:szCs w:val="18"/>
              </w:rPr>
              <w:t>de</w:t>
            </w:r>
            <w:r w:rsidRPr="00A96931">
              <w:rPr>
                <w:rFonts w:cs="Arial"/>
                <w:color w:val="5F5F5F"/>
                <w:sz w:val="18"/>
                <w:szCs w:val="18"/>
              </w:rPr>
              <w:t xml:space="preserve"> </w:t>
            </w:r>
            <w:r w:rsidRPr="00A96931">
              <w:rPr>
                <w:rFonts w:cs="Calibri"/>
                <w:color w:val="5F5F5F"/>
                <w:sz w:val="18"/>
                <w:szCs w:val="18"/>
              </w:rPr>
              <w:t>aplicarlos</w:t>
            </w:r>
            <w:r>
              <w:rPr>
                <w:rFonts w:cs="Calibri"/>
                <w:color w:val="5F5F5F"/>
                <w:sz w:val="18"/>
                <w:szCs w:val="18"/>
              </w:rPr>
              <w:t>.</w:t>
            </w:r>
            <w:r w:rsidR="00A851E6">
              <w:rPr>
                <w:rFonts w:cs="Calibri"/>
                <w:color w:val="5F5F5F"/>
                <w:sz w:val="18"/>
                <w:szCs w:val="18"/>
              </w:rPr>
              <w:t xml:space="preserve"> </w:t>
            </w:r>
          </w:p>
        </w:tc>
        <w:tc>
          <w:tcPr>
            <w:tcW w:w="690" w:type="dxa"/>
            <w:tcBorders>
              <w:top w:val="single" w:sz="8" w:space="0" w:color="5F5F5F"/>
              <w:left w:val="single" w:sz="8" w:space="0" w:color="5F5F5F"/>
              <w:bottom w:val="single" w:sz="8" w:space="0" w:color="5F5F5F"/>
              <w:right w:val="single" w:sz="8" w:space="0" w:color="5F5F5F"/>
            </w:tcBorders>
            <w:vAlign w:val="center"/>
          </w:tcPr>
          <w:p w:rsidR="00E61801" w:rsidRPr="00A96931" w:rsidRDefault="00E61801" w:rsidP="0009094B">
            <w:pPr>
              <w:spacing w:line="240" w:lineRule="auto"/>
              <w:jc w:val="center"/>
              <w:rPr>
                <w:color w:val="5F5F5F"/>
              </w:rPr>
            </w:pPr>
            <w:r w:rsidRPr="00A96931">
              <w:rPr>
                <w:color w:val="5F5F5F"/>
              </w:rPr>
              <w:t>50%</w:t>
            </w:r>
          </w:p>
        </w:tc>
        <w:tc>
          <w:tcPr>
            <w:tcW w:w="1311" w:type="dxa"/>
            <w:tcBorders>
              <w:top w:val="single" w:sz="8" w:space="0" w:color="5F5F5F"/>
              <w:left w:val="single" w:sz="8" w:space="0" w:color="5F5F5F"/>
              <w:bottom w:val="single" w:sz="8" w:space="0" w:color="5F5F5F"/>
              <w:right w:val="single" w:sz="8" w:space="0" w:color="5F5F5F"/>
            </w:tcBorders>
            <w:vAlign w:val="center"/>
          </w:tcPr>
          <w:p w:rsidR="00E61801" w:rsidRPr="00DB3996" w:rsidRDefault="006A0D62" w:rsidP="00091D9C">
            <w:pPr>
              <w:tabs>
                <w:tab w:val="left" w:pos="540"/>
              </w:tabs>
              <w:spacing w:after="0" w:line="240" w:lineRule="auto"/>
              <w:jc w:val="center"/>
              <w:rPr>
                <w:color w:val="5F5F5F"/>
              </w:rPr>
            </w:pPr>
            <w:r>
              <w:rPr>
                <w:color w:val="5F5F5F"/>
              </w:rPr>
              <w:t>1-</w:t>
            </w:r>
            <w:r w:rsidR="00091D9C">
              <w:rPr>
                <w:color w:val="5F5F5F"/>
              </w:rPr>
              <w:t>6</w:t>
            </w:r>
          </w:p>
        </w:tc>
      </w:tr>
    </w:tbl>
    <w:p w:rsidR="00DD08D2" w:rsidRPr="00DD08D2" w:rsidRDefault="00DD08D2" w:rsidP="00DD08D2">
      <w:pPr>
        <w:tabs>
          <w:tab w:val="left" w:pos="540"/>
        </w:tabs>
        <w:spacing w:after="0" w:line="240" w:lineRule="auto"/>
        <w:jc w:val="both"/>
        <w:rPr>
          <w:sz w:val="16"/>
        </w:rPr>
      </w:pPr>
    </w:p>
    <w:p w:rsidR="00DD08D2" w:rsidRDefault="00DD08D2" w:rsidP="00DD08D2">
      <w:pPr>
        <w:tabs>
          <w:tab w:val="left" w:pos="540"/>
        </w:tabs>
        <w:spacing w:after="0" w:line="240" w:lineRule="auto"/>
        <w:jc w:val="both"/>
      </w:pPr>
      <w:r>
        <w:t xml:space="preserve">Tal como prevé el artículo 5.4 del </w:t>
      </w:r>
      <w:r>
        <w:rPr>
          <w:i/>
        </w:rPr>
        <w:t>Reglamento de las pruebas de evaluación de los títulos oficiales de grado y de máster con atribuciones profesionales</w:t>
      </w:r>
      <w:r>
        <w:t xml:space="preserve"> de la UPCT, el estudiante en el que se den las circunstancias especiales recogidas en el Reglamento, y previa solicitud justificada al Departamento y admitida por este, tendrá derecho a una prueba global de evaluación. Esto no le exime de realizar los trabajos obligatorios que estén recogidos en la guía docente de la asignatura.</w:t>
      </w:r>
    </w:p>
    <w:p w:rsidR="00E61801" w:rsidRDefault="00E61801" w:rsidP="00E61801">
      <w:pPr>
        <w:tabs>
          <w:tab w:val="left" w:pos="540"/>
        </w:tabs>
        <w:spacing w:after="0" w:line="320" w:lineRule="exact"/>
        <w:rPr>
          <w:b/>
          <w:color w:val="800000"/>
          <w:sz w:val="32"/>
          <w:szCs w:val="32"/>
        </w:rPr>
      </w:pPr>
    </w:p>
    <w:tbl>
      <w:tblPr>
        <w:tblW w:w="0" w:type="auto"/>
        <w:tblCellSpacing w:w="2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Look w:val="01E0" w:firstRow="1" w:lastRow="1" w:firstColumn="1" w:lastColumn="1" w:noHBand="0" w:noVBand="0"/>
      </w:tblPr>
      <w:tblGrid>
        <w:gridCol w:w="9298"/>
      </w:tblGrid>
      <w:tr w:rsidR="00E61801" w:rsidRPr="00D556F2" w:rsidTr="00E61801">
        <w:trPr>
          <w:tblCellSpacing w:w="20" w:type="dxa"/>
        </w:trPr>
        <w:tc>
          <w:tcPr>
            <w:tcW w:w="9218" w:type="dxa"/>
            <w:shd w:val="clear" w:color="auto" w:fill="5F5F5F"/>
            <w:vAlign w:val="center"/>
          </w:tcPr>
          <w:p w:rsidR="00E61801" w:rsidRPr="009D1D07" w:rsidRDefault="00E61801" w:rsidP="00E61801">
            <w:pPr>
              <w:spacing w:before="20" w:after="20" w:line="320" w:lineRule="exact"/>
              <w:rPr>
                <w:color w:val="FFFFFF"/>
                <w:sz w:val="28"/>
                <w:szCs w:val="28"/>
              </w:rPr>
            </w:pPr>
            <w:r w:rsidRPr="009D1D07">
              <w:rPr>
                <w:b/>
                <w:color w:val="FFFFFF"/>
                <w:sz w:val="28"/>
                <w:szCs w:val="28"/>
              </w:rPr>
              <w:t xml:space="preserve">7.2. Mecanismos de control y seguimiento </w:t>
            </w:r>
            <w:r w:rsidRPr="009D1D07">
              <w:rPr>
                <w:color w:val="FFFFFF"/>
                <w:sz w:val="24"/>
                <w:szCs w:val="24"/>
              </w:rPr>
              <w:t>(opcional)</w:t>
            </w:r>
          </w:p>
        </w:tc>
      </w:tr>
      <w:tr w:rsidR="00E61801" w:rsidRPr="00D556F2" w:rsidTr="00E61801">
        <w:trPr>
          <w:tblCellSpacing w:w="20" w:type="dxa"/>
        </w:trPr>
        <w:tc>
          <w:tcPr>
            <w:tcW w:w="9218" w:type="dxa"/>
            <w:shd w:val="clear" w:color="auto" w:fill="auto"/>
            <w:vAlign w:val="center"/>
          </w:tcPr>
          <w:p w:rsidR="00E61801" w:rsidRPr="004379E5" w:rsidRDefault="00E61801" w:rsidP="00E61801">
            <w:pPr>
              <w:spacing w:before="120" w:after="120" w:line="240" w:lineRule="auto"/>
              <w:jc w:val="both"/>
              <w:rPr>
                <w:color w:val="5F5F5F"/>
                <w:sz w:val="24"/>
                <w:szCs w:val="24"/>
              </w:rPr>
            </w:pPr>
            <w:r w:rsidRPr="004379E5">
              <w:rPr>
                <w:color w:val="5F5F5F"/>
                <w:sz w:val="24"/>
                <w:szCs w:val="24"/>
              </w:rPr>
              <w:t>El seguimiento del aprendizaje se llevará a cabo mediante la realización de las siguientes actividades:</w:t>
            </w:r>
          </w:p>
          <w:p w:rsidR="00E61801" w:rsidRPr="004379E5" w:rsidRDefault="00E61801" w:rsidP="00E61801">
            <w:pPr>
              <w:spacing w:before="120" w:after="120" w:line="240" w:lineRule="auto"/>
              <w:jc w:val="both"/>
              <w:rPr>
                <w:color w:val="5F5F5F"/>
                <w:sz w:val="24"/>
                <w:szCs w:val="24"/>
              </w:rPr>
            </w:pPr>
            <w:r w:rsidRPr="004379E5">
              <w:rPr>
                <w:color w:val="5F5F5F"/>
                <w:sz w:val="24"/>
                <w:szCs w:val="24"/>
              </w:rPr>
              <w:t xml:space="preserve">- Participación del alumno en las clases teóricas y prácticas. </w:t>
            </w:r>
          </w:p>
          <w:p w:rsidR="00E61801" w:rsidRDefault="00E61801" w:rsidP="00E61801">
            <w:pPr>
              <w:spacing w:before="120" w:after="120" w:line="240" w:lineRule="auto"/>
              <w:jc w:val="both"/>
              <w:rPr>
                <w:color w:val="5F5F5F"/>
                <w:sz w:val="24"/>
                <w:szCs w:val="24"/>
                <w:lang w:val="es-ES_tradnl"/>
              </w:rPr>
            </w:pPr>
            <w:r w:rsidRPr="004379E5">
              <w:rPr>
                <w:color w:val="5F5F5F"/>
                <w:sz w:val="24"/>
                <w:szCs w:val="24"/>
              </w:rPr>
              <w:t xml:space="preserve">- Resolución de </w:t>
            </w:r>
            <w:r>
              <w:rPr>
                <w:color w:val="5F5F5F"/>
                <w:sz w:val="24"/>
                <w:szCs w:val="24"/>
              </w:rPr>
              <w:t>los ejercicios propuestos al final de cada tema</w:t>
            </w:r>
          </w:p>
          <w:p w:rsidR="00E61801" w:rsidRPr="004379E5" w:rsidRDefault="00E61801" w:rsidP="00E61801">
            <w:pPr>
              <w:spacing w:before="120" w:after="120" w:line="240" w:lineRule="auto"/>
              <w:jc w:val="both"/>
              <w:rPr>
                <w:color w:val="5F5F5F"/>
                <w:sz w:val="24"/>
                <w:szCs w:val="24"/>
                <w:lang w:val="es-ES_tradnl"/>
              </w:rPr>
            </w:pPr>
            <w:r w:rsidRPr="004379E5">
              <w:rPr>
                <w:color w:val="5F5F5F"/>
                <w:sz w:val="24"/>
                <w:szCs w:val="24"/>
              </w:rPr>
              <w:t xml:space="preserve">- </w:t>
            </w:r>
            <w:r>
              <w:rPr>
                <w:color w:val="5F5F5F"/>
                <w:sz w:val="24"/>
                <w:szCs w:val="24"/>
              </w:rPr>
              <w:t xml:space="preserve">Tutorización </w:t>
            </w:r>
            <w:r w:rsidRPr="004379E5">
              <w:rPr>
                <w:color w:val="5F5F5F"/>
                <w:sz w:val="24"/>
                <w:szCs w:val="24"/>
                <w:lang w:val="es-ES_tradnl"/>
              </w:rPr>
              <w:t xml:space="preserve">a lo largo del curso </w:t>
            </w:r>
            <w:r>
              <w:rPr>
                <w:color w:val="5F5F5F"/>
                <w:sz w:val="24"/>
                <w:szCs w:val="24"/>
              </w:rPr>
              <w:t xml:space="preserve">del trabajo final </w:t>
            </w:r>
            <w:r>
              <w:rPr>
                <w:color w:val="5F5F5F"/>
                <w:sz w:val="24"/>
                <w:szCs w:val="24"/>
                <w:lang w:val="es-ES_tradnl"/>
              </w:rPr>
              <w:t>realizado</w:t>
            </w:r>
            <w:r w:rsidRPr="004379E5">
              <w:rPr>
                <w:color w:val="5F5F5F"/>
                <w:sz w:val="24"/>
                <w:szCs w:val="24"/>
                <w:lang w:val="es-ES_tradnl"/>
              </w:rPr>
              <w:t xml:space="preserve"> en grupos.</w:t>
            </w:r>
          </w:p>
          <w:p w:rsidR="00E61801" w:rsidRDefault="00E61801" w:rsidP="00E61801">
            <w:pPr>
              <w:spacing w:before="120" w:after="120" w:line="240" w:lineRule="auto"/>
              <w:jc w:val="both"/>
              <w:rPr>
                <w:color w:val="5F5F5F"/>
                <w:sz w:val="24"/>
                <w:szCs w:val="24"/>
              </w:rPr>
            </w:pPr>
            <w:r w:rsidRPr="004379E5">
              <w:rPr>
                <w:color w:val="5F5F5F"/>
                <w:sz w:val="24"/>
                <w:szCs w:val="24"/>
                <w:lang w:val="es-ES_tradnl"/>
              </w:rPr>
              <w:t xml:space="preserve">- </w:t>
            </w:r>
            <w:r w:rsidRPr="004379E5">
              <w:rPr>
                <w:color w:val="5F5F5F"/>
                <w:sz w:val="24"/>
                <w:szCs w:val="24"/>
              </w:rPr>
              <w:t>Examen teórico-práctico</w:t>
            </w:r>
            <w:r w:rsidRPr="004379E5">
              <w:rPr>
                <w:rFonts w:cs="Calibri"/>
                <w:color w:val="5F5F5F"/>
                <w:sz w:val="24"/>
                <w:szCs w:val="24"/>
              </w:rPr>
              <w:t xml:space="preserve"> </w:t>
            </w:r>
            <w:r w:rsidRPr="004379E5">
              <w:rPr>
                <w:color w:val="5F5F5F"/>
                <w:sz w:val="24"/>
                <w:szCs w:val="24"/>
              </w:rPr>
              <w:t>tipo test</w:t>
            </w:r>
            <w:r w:rsidRPr="004379E5">
              <w:rPr>
                <w:rFonts w:cs="Calibri"/>
                <w:color w:val="5F5F5F"/>
                <w:sz w:val="24"/>
                <w:szCs w:val="24"/>
              </w:rPr>
              <w:t xml:space="preserve">. </w:t>
            </w:r>
            <w:r w:rsidRPr="004379E5">
              <w:rPr>
                <w:color w:val="5F5F5F"/>
                <w:sz w:val="24"/>
                <w:szCs w:val="24"/>
              </w:rPr>
              <w:t>Las</w:t>
            </w:r>
            <w:r w:rsidRPr="004379E5">
              <w:rPr>
                <w:rFonts w:cs="Calibri"/>
                <w:color w:val="5F5F5F"/>
                <w:sz w:val="24"/>
                <w:szCs w:val="24"/>
              </w:rPr>
              <w:t xml:space="preserve"> </w:t>
            </w:r>
            <w:r w:rsidRPr="004379E5">
              <w:rPr>
                <w:color w:val="5F5F5F"/>
                <w:sz w:val="24"/>
                <w:szCs w:val="24"/>
              </w:rPr>
              <w:t xml:space="preserve"> características</w:t>
            </w:r>
            <w:r w:rsidRPr="004379E5">
              <w:rPr>
                <w:rFonts w:cs="Calibri"/>
                <w:color w:val="5F5F5F"/>
                <w:sz w:val="24"/>
                <w:szCs w:val="24"/>
              </w:rPr>
              <w:t xml:space="preserve"> </w:t>
            </w:r>
            <w:r w:rsidRPr="004379E5">
              <w:rPr>
                <w:color w:val="5F5F5F"/>
                <w:sz w:val="24"/>
                <w:szCs w:val="24"/>
              </w:rPr>
              <w:t xml:space="preserve"> del</w:t>
            </w:r>
            <w:r w:rsidRPr="004379E5">
              <w:rPr>
                <w:rFonts w:cs="Calibri"/>
                <w:color w:val="5F5F5F"/>
                <w:sz w:val="24"/>
                <w:szCs w:val="24"/>
              </w:rPr>
              <w:t xml:space="preserve"> </w:t>
            </w:r>
            <w:r w:rsidRPr="004379E5">
              <w:rPr>
                <w:color w:val="5F5F5F"/>
                <w:sz w:val="24"/>
                <w:szCs w:val="24"/>
              </w:rPr>
              <w:t>mismo,</w:t>
            </w:r>
            <w:r w:rsidRPr="004379E5">
              <w:rPr>
                <w:rFonts w:cs="Calibri"/>
                <w:color w:val="5F5F5F"/>
                <w:sz w:val="24"/>
                <w:szCs w:val="24"/>
              </w:rPr>
              <w:t xml:space="preserve"> </w:t>
            </w:r>
            <w:r w:rsidRPr="004379E5">
              <w:rPr>
                <w:color w:val="5F5F5F"/>
                <w:sz w:val="24"/>
                <w:szCs w:val="24"/>
              </w:rPr>
              <w:t xml:space="preserve"> así</w:t>
            </w:r>
            <w:r w:rsidRPr="004379E5">
              <w:rPr>
                <w:rFonts w:cs="Calibri"/>
                <w:color w:val="5F5F5F"/>
                <w:sz w:val="24"/>
                <w:szCs w:val="24"/>
              </w:rPr>
              <w:t xml:space="preserve"> </w:t>
            </w:r>
            <w:r w:rsidRPr="004379E5">
              <w:rPr>
                <w:color w:val="5F5F5F"/>
                <w:sz w:val="24"/>
                <w:szCs w:val="24"/>
              </w:rPr>
              <w:t>como</w:t>
            </w:r>
            <w:r w:rsidRPr="004379E5">
              <w:rPr>
                <w:rFonts w:cs="Calibri"/>
                <w:color w:val="5F5F5F"/>
                <w:sz w:val="24"/>
                <w:szCs w:val="24"/>
              </w:rPr>
              <w:t xml:space="preserve"> </w:t>
            </w:r>
            <w:r w:rsidRPr="004379E5">
              <w:rPr>
                <w:color w:val="5F5F5F"/>
                <w:sz w:val="24"/>
                <w:szCs w:val="24"/>
              </w:rPr>
              <w:t xml:space="preserve"> la</w:t>
            </w:r>
            <w:r w:rsidRPr="004379E5">
              <w:rPr>
                <w:rFonts w:cs="Calibri"/>
                <w:color w:val="5F5F5F"/>
                <w:sz w:val="24"/>
                <w:szCs w:val="24"/>
              </w:rPr>
              <w:t xml:space="preserve"> </w:t>
            </w:r>
            <w:r w:rsidRPr="004379E5">
              <w:rPr>
                <w:color w:val="5F5F5F"/>
                <w:sz w:val="24"/>
                <w:szCs w:val="24"/>
              </w:rPr>
              <w:t xml:space="preserve"> fecha,</w:t>
            </w:r>
            <w:r w:rsidRPr="004379E5">
              <w:rPr>
                <w:rFonts w:cs="Calibri"/>
                <w:color w:val="5F5F5F"/>
                <w:sz w:val="24"/>
                <w:szCs w:val="24"/>
              </w:rPr>
              <w:t xml:space="preserve"> </w:t>
            </w:r>
            <w:r w:rsidRPr="004379E5">
              <w:rPr>
                <w:color w:val="5F5F5F"/>
                <w:sz w:val="24"/>
                <w:szCs w:val="24"/>
              </w:rPr>
              <w:t xml:space="preserve"> hora</w:t>
            </w:r>
            <w:r w:rsidRPr="004379E5">
              <w:rPr>
                <w:rFonts w:cs="Calibri"/>
                <w:color w:val="5F5F5F"/>
                <w:sz w:val="24"/>
                <w:szCs w:val="24"/>
              </w:rPr>
              <w:t xml:space="preserve"> </w:t>
            </w:r>
            <w:r w:rsidRPr="004379E5">
              <w:rPr>
                <w:color w:val="5F5F5F"/>
                <w:sz w:val="24"/>
                <w:szCs w:val="24"/>
              </w:rPr>
              <w:t xml:space="preserve"> y</w:t>
            </w:r>
            <w:r w:rsidRPr="004379E5">
              <w:rPr>
                <w:rFonts w:cs="Calibri"/>
                <w:color w:val="5F5F5F"/>
                <w:sz w:val="24"/>
                <w:szCs w:val="24"/>
              </w:rPr>
              <w:t xml:space="preserve"> </w:t>
            </w:r>
            <w:r w:rsidRPr="004379E5">
              <w:rPr>
                <w:color w:val="5F5F5F"/>
                <w:sz w:val="24"/>
                <w:szCs w:val="24"/>
              </w:rPr>
              <w:t xml:space="preserve"> lugar</w:t>
            </w:r>
            <w:r w:rsidRPr="004379E5">
              <w:rPr>
                <w:rFonts w:cs="Calibri"/>
                <w:color w:val="5F5F5F"/>
                <w:sz w:val="24"/>
                <w:szCs w:val="24"/>
              </w:rPr>
              <w:t xml:space="preserve"> </w:t>
            </w:r>
            <w:r w:rsidRPr="004379E5">
              <w:rPr>
                <w:color w:val="5F5F5F"/>
                <w:sz w:val="24"/>
                <w:szCs w:val="24"/>
              </w:rPr>
              <w:t xml:space="preserve"> de</w:t>
            </w:r>
            <w:r w:rsidRPr="004379E5">
              <w:rPr>
                <w:rFonts w:cs="Calibri"/>
                <w:color w:val="5F5F5F"/>
                <w:sz w:val="24"/>
                <w:szCs w:val="24"/>
              </w:rPr>
              <w:t xml:space="preserve"> </w:t>
            </w:r>
            <w:r w:rsidRPr="004379E5">
              <w:rPr>
                <w:color w:val="5F5F5F"/>
                <w:sz w:val="24"/>
                <w:szCs w:val="24"/>
              </w:rPr>
              <w:t xml:space="preserve"> realización,</w:t>
            </w:r>
            <w:r w:rsidRPr="004379E5">
              <w:rPr>
                <w:rFonts w:cs="Calibri"/>
                <w:color w:val="5F5F5F"/>
                <w:sz w:val="24"/>
                <w:szCs w:val="24"/>
              </w:rPr>
              <w:t xml:space="preserve"> </w:t>
            </w:r>
            <w:r w:rsidRPr="004379E5">
              <w:rPr>
                <w:color w:val="5F5F5F"/>
                <w:sz w:val="24"/>
                <w:szCs w:val="24"/>
              </w:rPr>
              <w:t xml:space="preserve"> figurarán</w:t>
            </w:r>
            <w:r w:rsidRPr="004379E5">
              <w:rPr>
                <w:rFonts w:cs="Calibri"/>
                <w:color w:val="5F5F5F"/>
                <w:sz w:val="24"/>
                <w:szCs w:val="24"/>
              </w:rPr>
              <w:t xml:space="preserve"> </w:t>
            </w:r>
            <w:r w:rsidRPr="004379E5">
              <w:rPr>
                <w:color w:val="5F5F5F"/>
                <w:sz w:val="24"/>
                <w:szCs w:val="24"/>
              </w:rPr>
              <w:t>en</w:t>
            </w:r>
            <w:r w:rsidRPr="004379E5">
              <w:rPr>
                <w:rFonts w:cs="Calibri"/>
                <w:color w:val="5F5F5F"/>
                <w:sz w:val="24"/>
                <w:szCs w:val="24"/>
              </w:rPr>
              <w:t xml:space="preserve"> </w:t>
            </w:r>
            <w:r w:rsidRPr="004379E5">
              <w:rPr>
                <w:color w:val="5F5F5F"/>
                <w:sz w:val="24"/>
                <w:szCs w:val="24"/>
              </w:rPr>
              <w:t xml:space="preserve"> la</w:t>
            </w:r>
            <w:r w:rsidRPr="004379E5">
              <w:rPr>
                <w:rFonts w:cs="Calibri"/>
                <w:color w:val="5F5F5F"/>
                <w:sz w:val="24"/>
                <w:szCs w:val="24"/>
              </w:rPr>
              <w:t xml:space="preserve"> </w:t>
            </w:r>
            <w:r w:rsidRPr="004379E5">
              <w:rPr>
                <w:color w:val="5F5F5F"/>
                <w:sz w:val="24"/>
                <w:szCs w:val="24"/>
              </w:rPr>
              <w:t xml:space="preserve"> convocatoria</w:t>
            </w:r>
            <w:r w:rsidRPr="004379E5">
              <w:rPr>
                <w:rFonts w:cs="Calibri"/>
                <w:color w:val="5F5F5F"/>
                <w:sz w:val="24"/>
                <w:szCs w:val="24"/>
              </w:rPr>
              <w:t xml:space="preserve"> </w:t>
            </w:r>
            <w:r w:rsidRPr="004379E5">
              <w:rPr>
                <w:color w:val="5F5F5F"/>
                <w:sz w:val="24"/>
                <w:szCs w:val="24"/>
              </w:rPr>
              <w:t xml:space="preserve"> que</w:t>
            </w:r>
            <w:r w:rsidRPr="004379E5">
              <w:rPr>
                <w:rFonts w:cs="Calibri"/>
                <w:color w:val="5F5F5F"/>
                <w:sz w:val="24"/>
                <w:szCs w:val="24"/>
              </w:rPr>
              <w:t xml:space="preserve">  </w:t>
            </w:r>
            <w:r>
              <w:rPr>
                <w:color w:val="5F5F5F"/>
                <w:sz w:val="24"/>
                <w:szCs w:val="24"/>
              </w:rPr>
              <w:t>se</w:t>
            </w:r>
            <w:r w:rsidRPr="00864D5D">
              <w:rPr>
                <w:color w:val="5F5F5F"/>
                <w:sz w:val="24"/>
                <w:szCs w:val="24"/>
              </w:rPr>
              <w:t xml:space="preserve"> p</w:t>
            </w:r>
            <w:r>
              <w:rPr>
                <w:color w:val="5F5F5F"/>
                <w:sz w:val="24"/>
                <w:szCs w:val="24"/>
              </w:rPr>
              <w:t>ublicará</w:t>
            </w:r>
            <w:r w:rsidRPr="00864D5D">
              <w:rPr>
                <w:color w:val="5F5F5F"/>
                <w:sz w:val="24"/>
                <w:szCs w:val="24"/>
              </w:rPr>
              <w:t xml:space="preserve"> </w:t>
            </w:r>
            <w:r>
              <w:rPr>
                <w:color w:val="5F5F5F"/>
                <w:sz w:val="24"/>
                <w:szCs w:val="24"/>
              </w:rPr>
              <w:t xml:space="preserve">en el </w:t>
            </w:r>
            <w:r w:rsidRPr="00864D5D">
              <w:rPr>
                <w:i/>
                <w:color w:val="5F5F5F"/>
                <w:sz w:val="24"/>
                <w:szCs w:val="24"/>
              </w:rPr>
              <w:t>Portal de Servicios</w:t>
            </w:r>
            <w:r>
              <w:rPr>
                <w:color w:val="5F5F5F"/>
                <w:sz w:val="24"/>
                <w:szCs w:val="24"/>
              </w:rPr>
              <w:t xml:space="preserve"> </w:t>
            </w:r>
            <w:r w:rsidRPr="00864D5D">
              <w:rPr>
                <w:color w:val="5F5F5F"/>
                <w:sz w:val="24"/>
                <w:szCs w:val="24"/>
              </w:rPr>
              <w:t>con un mínimo de diez días hábiles de antelación respecto al primer día del período d</w:t>
            </w:r>
            <w:r>
              <w:rPr>
                <w:color w:val="5F5F5F"/>
                <w:sz w:val="24"/>
                <w:szCs w:val="24"/>
              </w:rPr>
              <w:t xml:space="preserve">e exámenes de cada convocatoria de acuerdo con </w:t>
            </w:r>
            <w:r w:rsidRPr="00864D5D">
              <w:rPr>
                <w:color w:val="5F5F5F"/>
                <w:sz w:val="24"/>
                <w:szCs w:val="24"/>
              </w:rPr>
              <w:t xml:space="preserve">Reglamento de las Pruebas de </w:t>
            </w:r>
            <w:r w:rsidRPr="00864D5D">
              <w:rPr>
                <w:color w:val="5F5F5F"/>
                <w:sz w:val="24"/>
                <w:szCs w:val="24"/>
              </w:rPr>
              <w:lastRenderedPageBreak/>
              <w:t>Evaluación de la UPCT</w:t>
            </w:r>
            <w:r>
              <w:rPr>
                <w:color w:val="5F5F5F"/>
                <w:sz w:val="24"/>
                <w:szCs w:val="24"/>
              </w:rPr>
              <w:t>.</w:t>
            </w:r>
          </w:p>
          <w:p w:rsidR="00E61801" w:rsidRPr="00737219" w:rsidRDefault="0009094B" w:rsidP="00E61801">
            <w:pPr>
              <w:spacing w:before="40" w:after="40" w:line="240" w:lineRule="exact"/>
              <w:jc w:val="both"/>
              <w:rPr>
                <w:rFonts w:cs="Tahoma"/>
                <w:color w:val="5F5F5F"/>
                <w:sz w:val="24"/>
                <w:szCs w:val="24"/>
              </w:rPr>
            </w:pPr>
            <w:r>
              <w:rPr>
                <w:color w:val="5F5F5F"/>
                <w:sz w:val="24"/>
                <w:szCs w:val="24"/>
              </w:rPr>
              <w:t xml:space="preserve">- </w:t>
            </w:r>
            <w:r w:rsidR="00E61801" w:rsidRPr="004379E5">
              <w:rPr>
                <w:color w:val="5F5F5F"/>
                <w:sz w:val="24"/>
                <w:szCs w:val="24"/>
              </w:rPr>
              <w:t>Las pruebas (exámenes, consultas en clase, resolución de ejercicios y casos</w:t>
            </w:r>
            <w:r w:rsidR="00E61801">
              <w:rPr>
                <w:color w:val="5F5F5F"/>
                <w:sz w:val="24"/>
                <w:szCs w:val="24"/>
              </w:rPr>
              <w:t>, etc.)</w:t>
            </w:r>
            <w:r w:rsidR="00E61801" w:rsidRPr="004379E5">
              <w:rPr>
                <w:color w:val="5F5F5F"/>
                <w:sz w:val="24"/>
                <w:szCs w:val="24"/>
              </w:rPr>
              <w:t xml:space="preserve"> permiten detectar posibles lagunas y consolidar los conceptos más importantes de la asignatura.</w:t>
            </w:r>
          </w:p>
        </w:tc>
      </w:tr>
    </w:tbl>
    <w:p w:rsidR="00E61801" w:rsidRDefault="00E61801" w:rsidP="00BC3EFF">
      <w:pPr>
        <w:tabs>
          <w:tab w:val="left" w:pos="540"/>
        </w:tabs>
        <w:spacing w:after="0" w:line="320" w:lineRule="exact"/>
        <w:rPr>
          <w:b/>
          <w:sz w:val="32"/>
          <w:szCs w:val="32"/>
        </w:rPr>
      </w:pPr>
      <w:r>
        <w:rPr>
          <w:b/>
          <w:color w:val="800000"/>
          <w:sz w:val="32"/>
          <w:szCs w:val="32"/>
        </w:rPr>
        <w:lastRenderedPageBreak/>
        <w:br w:type="page"/>
      </w:r>
    </w:p>
    <w:p w:rsidR="00AA7A0B" w:rsidRPr="00AA7A0B" w:rsidRDefault="00AA7A0B" w:rsidP="00E12E37">
      <w:pPr>
        <w:rPr>
          <w:lang w:val="es-ES_tradnl"/>
        </w:rPr>
        <w:sectPr w:rsidR="00AA7A0B" w:rsidRPr="00AA7A0B" w:rsidSect="0009094B">
          <w:pgSz w:w="11906" w:h="16838"/>
          <w:pgMar w:top="1418" w:right="1418" w:bottom="1418" w:left="1418" w:header="709" w:footer="709" w:gutter="0"/>
          <w:pgNumType w:fmt="numberInDash" w:start="0"/>
          <w:cols w:space="708"/>
          <w:docGrid w:linePitch="360"/>
        </w:sectPr>
      </w:pPr>
    </w:p>
    <w:p w:rsidR="00323B12" w:rsidRPr="00DB3996" w:rsidRDefault="00B06581" w:rsidP="001979D5">
      <w:pPr>
        <w:tabs>
          <w:tab w:val="left" w:pos="540"/>
        </w:tabs>
        <w:spacing w:after="0" w:line="320" w:lineRule="exact"/>
        <w:outlineLvl w:val="0"/>
        <w:rPr>
          <w:b/>
          <w:color w:val="5F5F5F"/>
          <w:sz w:val="32"/>
          <w:szCs w:val="32"/>
        </w:rPr>
      </w:pPr>
      <w:r>
        <w:rPr>
          <w:b/>
          <w:color w:val="5F5F5F"/>
          <w:sz w:val="32"/>
          <w:szCs w:val="32"/>
        </w:rPr>
        <w:lastRenderedPageBreak/>
        <w:t>8</w:t>
      </w:r>
      <w:r w:rsidR="00323B12" w:rsidRPr="00DB3996">
        <w:rPr>
          <w:b/>
          <w:color w:val="5F5F5F"/>
          <w:sz w:val="32"/>
          <w:szCs w:val="32"/>
        </w:rPr>
        <w:t>.</w:t>
      </w:r>
      <w:r w:rsidR="00323B12" w:rsidRPr="00DB3996">
        <w:rPr>
          <w:b/>
          <w:color w:val="5F5F5F"/>
          <w:sz w:val="32"/>
          <w:szCs w:val="32"/>
        </w:rPr>
        <w:tab/>
        <w:t xml:space="preserve">Recursos y bibliografía </w:t>
      </w:r>
    </w:p>
    <w:p w:rsidR="00323B12" w:rsidRDefault="00323B12" w:rsidP="00323B12">
      <w:pPr>
        <w:tabs>
          <w:tab w:val="left" w:pos="540"/>
        </w:tabs>
        <w:spacing w:after="0" w:line="240" w:lineRule="auto"/>
        <w:rPr>
          <w:b/>
          <w:color w:val="800000"/>
          <w:sz w:val="18"/>
          <w:szCs w:val="18"/>
        </w:rPr>
      </w:pPr>
    </w:p>
    <w:tbl>
      <w:tblPr>
        <w:tblW w:w="0" w:type="auto"/>
        <w:jc w:val="center"/>
        <w:tblCellSpacing w:w="2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1E0" w:firstRow="1" w:lastRow="1" w:firstColumn="1" w:lastColumn="1" w:noHBand="0" w:noVBand="0"/>
      </w:tblPr>
      <w:tblGrid>
        <w:gridCol w:w="9396"/>
      </w:tblGrid>
      <w:tr w:rsidR="00323B12" w:rsidTr="006B46DA">
        <w:trPr>
          <w:tblCellSpacing w:w="20" w:type="dxa"/>
          <w:jc w:val="center"/>
        </w:trPr>
        <w:tc>
          <w:tcPr>
            <w:tcW w:w="9153" w:type="dxa"/>
            <w:shd w:val="clear" w:color="auto" w:fill="5F5F5F"/>
            <w:vAlign w:val="center"/>
          </w:tcPr>
          <w:p w:rsidR="00323B12" w:rsidRPr="00300DB6" w:rsidRDefault="00B06581" w:rsidP="00323B12">
            <w:pPr>
              <w:spacing w:before="20" w:after="20" w:line="320" w:lineRule="exact"/>
              <w:rPr>
                <w:color w:val="FFFFFF"/>
                <w:sz w:val="28"/>
                <w:szCs w:val="28"/>
              </w:rPr>
            </w:pPr>
            <w:r>
              <w:rPr>
                <w:b/>
                <w:color w:val="FFFFFF"/>
                <w:sz w:val="28"/>
                <w:szCs w:val="28"/>
              </w:rPr>
              <w:t>8</w:t>
            </w:r>
            <w:r w:rsidR="00323B12" w:rsidRPr="00300DB6">
              <w:rPr>
                <w:b/>
                <w:color w:val="FFFFFF"/>
                <w:sz w:val="28"/>
                <w:szCs w:val="28"/>
              </w:rPr>
              <w:t>.1. Bibliografía básica</w:t>
            </w:r>
          </w:p>
        </w:tc>
      </w:tr>
      <w:tr w:rsidR="00323B12" w:rsidTr="006B46DA">
        <w:trPr>
          <w:tblCellSpacing w:w="20" w:type="dxa"/>
          <w:jc w:val="center"/>
        </w:trPr>
        <w:tc>
          <w:tcPr>
            <w:tcW w:w="9153" w:type="dxa"/>
            <w:vAlign w:val="center"/>
          </w:tcPr>
          <w:p w:rsidR="00CB4C3F" w:rsidRPr="008E6EE4" w:rsidRDefault="0072321F" w:rsidP="009472EF">
            <w:pPr>
              <w:numPr>
                <w:ilvl w:val="0"/>
                <w:numId w:val="5"/>
              </w:numPr>
              <w:tabs>
                <w:tab w:val="num" w:pos="307"/>
              </w:tabs>
              <w:spacing w:before="40" w:after="40" w:line="240" w:lineRule="exact"/>
              <w:ind w:left="307" w:hanging="284"/>
              <w:jc w:val="both"/>
              <w:rPr>
                <w:sz w:val="20"/>
                <w:szCs w:val="20"/>
              </w:rPr>
            </w:pPr>
            <w:r w:rsidRPr="0072321F">
              <w:rPr>
                <w:color w:val="5F5F5F"/>
                <w:sz w:val="24"/>
                <w:szCs w:val="24"/>
                <w:lang w:val="es-ES_tradnl"/>
              </w:rPr>
              <w:t>Santesmases, M. (200</w:t>
            </w:r>
            <w:r w:rsidR="009472EF">
              <w:rPr>
                <w:color w:val="5F5F5F"/>
                <w:sz w:val="24"/>
                <w:szCs w:val="24"/>
                <w:lang w:val="es-ES_tradnl"/>
              </w:rPr>
              <w:t>7</w:t>
            </w:r>
            <w:r w:rsidRPr="0072321F">
              <w:rPr>
                <w:color w:val="5F5F5F"/>
                <w:sz w:val="24"/>
                <w:szCs w:val="24"/>
                <w:lang w:val="es-ES_tradnl"/>
              </w:rPr>
              <w:t>). Marketing. Conceptos y estrategias. 5ª ed. Pirámide, Madrid.</w:t>
            </w:r>
          </w:p>
          <w:p w:rsidR="008E6EE4" w:rsidRDefault="00A33093" w:rsidP="008E6EE4">
            <w:pPr>
              <w:spacing w:before="40" w:after="40" w:line="240" w:lineRule="exact"/>
              <w:ind w:left="307"/>
              <w:jc w:val="both"/>
            </w:pPr>
            <w:hyperlink r:id="rId51" w:history="1">
              <w:r w:rsidR="008E6EE4" w:rsidRPr="00583EF0">
                <w:rPr>
                  <w:rStyle w:val="Hipervnculo"/>
                  <w:sz w:val="18"/>
                  <w:szCs w:val="18"/>
                </w:rPr>
                <w:t>http://unicorn.bib.upct.es/uhtbin/cgisirsi/x/0/0/57/5/3?searchdata1=218228{CKEY}&amp;searchfield1=GENERAL^SUBJECT^GENERAL^^&amp;user_id=WEBSERVER</w:t>
              </w:r>
            </w:hyperlink>
          </w:p>
          <w:p w:rsidR="00091D9C" w:rsidRPr="00B85816" w:rsidRDefault="00091D9C" w:rsidP="008E6EE4">
            <w:pPr>
              <w:spacing w:before="40" w:after="40" w:line="240" w:lineRule="exact"/>
              <w:ind w:left="307"/>
              <w:jc w:val="both"/>
              <w:rPr>
                <w:sz w:val="20"/>
                <w:szCs w:val="20"/>
              </w:rPr>
            </w:pPr>
          </w:p>
        </w:tc>
      </w:tr>
    </w:tbl>
    <w:p w:rsidR="00323B12" w:rsidRDefault="00323B12" w:rsidP="00323B12">
      <w:pPr>
        <w:tabs>
          <w:tab w:val="left" w:pos="540"/>
        </w:tabs>
        <w:spacing w:after="0" w:line="240" w:lineRule="auto"/>
        <w:rPr>
          <w:b/>
          <w:color w:val="800000"/>
          <w:sz w:val="18"/>
          <w:szCs w:val="18"/>
        </w:rPr>
      </w:pPr>
    </w:p>
    <w:tbl>
      <w:tblPr>
        <w:tblW w:w="0" w:type="auto"/>
        <w:jc w:val="center"/>
        <w:tblCellSpacing w:w="2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1E0" w:firstRow="1" w:lastRow="1" w:firstColumn="1" w:lastColumn="1" w:noHBand="0" w:noVBand="0"/>
      </w:tblPr>
      <w:tblGrid>
        <w:gridCol w:w="9158"/>
      </w:tblGrid>
      <w:tr w:rsidR="00323B12">
        <w:trPr>
          <w:tblCellSpacing w:w="20" w:type="dxa"/>
          <w:jc w:val="center"/>
        </w:trPr>
        <w:tc>
          <w:tcPr>
            <w:tcW w:w="9078" w:type="dxa"/>
            <w:shd w:val="clear" w:color="auto" w:fill="5F5F5F"/>
            <w:vAlign w:val="center"/>
          </w:tcPr>
          <w:p w:rsidR="00323B12" w:rsidRPr="00300DB6" w:rsidRDefault="00B06581" w:rsidP="00323B12">
            <w:pPr>
              <w:spacing w:before="20" w:after="20" w:line="320" w:lineRule="exact"/>
              <w:rPr>
                <w:color w:val="FFFFFF"/>
                <w:sz w:val="28"/>
                <w:szCs w:val="28"/>
              </w:rPr>
            </w:pPr>
            <w:r>
              <w:rPr>
                <w:b/>
                <w:color w:val="FFFFFF"/>
                <w:sz w:val="28"/>
                <w:szCs w:val="28"/>
              </w:rPr>
              <w:t>8</w:t>
            </w:r>
            <w:r w:rsidR="00323B12" w:rsidRPr="00300DB6">
              <w:rPr>
                <w:b/>
                <w:color w:val="FFFFFF"/>
                <w:sz w:val="28"/>
                <w:szCs w:val="28"/>
              </w:rPr>
              <w:t>.2. Bibliografía complementaria</w:t>
            </w:r>
          </w:p>
        </w:tc>
      </w:tr>
      <w:tr w:rsidR="00323B12" w:rsidRPr="00B071B2">
        <w:trPr>
          <w:tblCellSpacing w:w="20" w:type="dxa"/>
          <w:jc w:val="center"/>
        </w:trPr>
        <w:tc>
          <w:tcPr>
            <w:tcW w:w="9078" w:type="dxa"/>
            <w:vAlign w:val="center"/>
          </w:tcPr>
          <w:p w:rsidR="00B071B2" w:rsidRPr="00F51639" w:rsidRDefault="00091D9C" w:rsidP="0056679A">
            <w:pPr>
              <w:numPr>
                <w:ilvl w:val="0"/>
                <w:numId w:val="25"/>
              </w:numPr>
              <w:spacing w:after="0"/>
              <w:ind w:left="306" w:hanging="306"/>
              <w:jc w:val="both"/>
              <w:rPr>
                <w:bCs/>
                <w:lang w:val="en-US"/>
              </w:rPr>
            </w:pPr>
            <w:r>
              <w:rPr>
                <w:color w:val="5F5F5F"/>
                <w:sz w:val="24"/>
                <w:szCs w:val="24"/>
                <w:lang w:val="es-ES_tradnl"/>
              </w:rPr>
              <w:t>Web del profesor (</w:t>
            </w:r>
            <w:hyperlink r:id="rId52" w:history="1">
              <w:r w:rsidRPr="00713B74">
                <w:rPr>
                  <w:rStyle w:val="Hipervnculo"/>
                  <w:b/>
                  <w:sz w:val="24"/>
                  <w:szCs w:val="24"/>
                  <w:lang w:val="es-ES_tradnl"/>
                </w:rPr>
                <w:t>www.cienciasinmiedo.es</w:t>
              </w:r>
            </w:hyperlink>
            <w:r>
              <w:rPr>
                <w:color w:val="5F5F5F"/>
                <w:sz w:val="24"/>
                <w:szCs w:val="24"/>
                <w:lang w:val="es-ES_tradnl"/>
              </w:rPr>
              <w:t>)</w:t>
            </w:r>
          </w:p>
        </w:tc>
      </w:tr>
    </w:tbl>
    <w:p w:rsidR="00323B12" w:rsidRPr="00B071B2" w:rsidRDefault="00323B12" w:rsidP="00323B12">
      <w:pPr>
        <w:tabs>
          <w:tab w:val="left" w:pos="540"/>
        </w:tabs>
        <w:spacing w:after="0" w:line="240" w:lineRule="auto"/>
        <w:rPr>
          <w:b/>
          <w:color w:val="800000"/>
          <w:sz w:val="18"/>
          <w:szCs w:val="18"/>
          <w:lang w:val="en-US"/>
        </w:rPr>
      </w:pPr>
    </w:p>
    <w:tbl>
      <w:tblPr>
        <w:tblW w:w="0" w:type="auto"/>
        <w:jc w:val="center"/>
        <w:tblCellSpacing w:w="2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1E0" w:firstRow="1" w:lastRow="1" w:firstColumn="1" w:lastColumn="1" w:noHBand="0" w:noVBand="0"/>
      </w:tblPr>
      <w:tblGrid>
        <w:gridCol w:w="9158"/>
      </w:tblGrid>
      <w:tr w:rsidR="00323B12">
        <w:trPr>
          <w:tblCellSpacing w:w="20" w:type="dxa"/>
          <w:jc w:val="center"/>
        </w:trPr>
        <w:tc>
          <w:tcPr>
            <w:tcW w:w="9078" w:type="dxa"/>
            <w:shd w:val="clear" w:color="auto" w:fill="5F5F5F"/>
            <w:vAlign w:val="center"/>
          </w:tcPr>
          <w:p w:rsidR="00323B12" w:rsidRPr="00300DB6" w:rsidRDefault="00B06581" w:rsidP="00323B12">
            <w:pPr>
              <w:spacing w:before="20" w:after="20" w:line="320" w:lineRule="exact"/>
              <w:rPr>
                <w:color w:val="FFFFFF"/>
                <w:sz w:val="28"/>
                <w:szCs w:val="28"/>
              </w:rPr>
            </w:pPr>
            <w:r>
              <w:rPr>
                <w:b/>
                <w:color w:val="FFFFFF"/>
                <w:sz w:val="28"/>
                <w:szCs w:val="28"/>
              </w:rPr>
              <w:t>8</w:t>
            </w:r>
            <w:r w:rsidR="00323B12" w:rsidRPr="00300DB6">
              <w:rPr>
                <w:b/>
                <w:color w:val="FFFFFF"/>
                <w:sz w:val="28"/>
                <w:szCs w:val="28"/>
              </w:rPr>
              <w:t>.3. Recursos en red y otros recursos</w:t>
            </w:r>
          </w:p>
        </w:tc>
      </w:tr>
      <w:tr w:rsidR="00323B12">
        <w:trPr>
          <w:tblCellSpacing w:w="20" w:type="dxa"/>
          <w:jc w:val="center"/>
        </w:trPr>
        <w:tc>
          <w:tcPr>
            <w:tcW w:w="9078" w:type="dxa"/>
            <w:vAlign w:val="center"/>
          </w:tcPr>
          <w:p w:rsidR="00323B12" w:rsidRPr="00246F97" w:rsidRDefault="00D95FC7" w:rsidP="00246F97">
            <w:pPr>
              <w:numPr>
                <w:ilvl w:val="0"/>
                <w:numId w:val="5"/>
              </w:numPr>
              <w:tabs>
                <w:tab w:val="num" w:pos="307"/>
              </w:tabs>
              <w:spacing w:before="40" w:after="40" w:line="240" w:lineRule="exact"/>
              <w:ind w:left="307" w:hanging="284"/>
              <w:jc w:val="both"/>
              <w:rPr>
                <w:color w:val="5F5F5F"/>
                <w:sz w:val="24"/>
                <w:szCs w:val="24"/>
                <w:lang w:val="es-ES_tradnl"/>
              </w:rPr>
            </w:pPr>
            <w:r w:rsidRPr="00F260E7">
              <w:rPr>
                <w:color w:val="5F5F5F"/>
                <w:sz w:val="24"/>
                <w:szCs w:val="24"/>
                <w:lang w:val="es-ES_tradnl"/>
              </w:rPr>
              <w:t>Aula Virtual UPCT</w:t>
            </w:r>
            <w:r w:rsidR="002521DC">
              <w:rPr>
                <w:color w:val="5F5F5F"/>
                <w:sz w:val="24"/>
                <w:szCs w:val="24"/>
                <w:lang w:val="es-ES_tradnl"/>
              </w:rPr>
              <w:t xml:space="preserve">: </w:t>
            </w:r>
            <w:hyperlink r:id="rId53" w:history="1">
              <w:r w:rsidR="002521DC" w:rsidRPr="002521DC">
                <w:rPr>
                  <w:rStyle w:val="Hipervnculo"/>
                  <w:sz w:val="18"/>
                  <w:szCs w:val="24"/>
                  <w:lang w:val="es-ES_tradnl"/>
                </w:rPr>
                <w:t>http://moodle.upct.es/</w:t>
              </w:r>
            </w:hyperlink>
            <w:r w:rsidR="002521DC" w:rsidRPr="002521DC">
              <w:rPr>
                <w:color w:val="5F5F5F"/>
                <w:sz w:val="18"/>
                <w:szCs w:val="24"/>
                <w:lang w:val="es-ES_tradnl"/>
              </w:rPr>
              <w:t xml:space="preserve"> </w:t>
            </w:r>
          </w:p>
        </w:tc>
      </w:tr>
    </w:tbl>
    <w:p w:rsidR="00323B12" w:rsidRDefault="00323B12" w:rsidP="00323B12">
      <w:pPr>
        <w:tabs>
          <w:tab w:val="left" w:pos="540"/>
        </w:tabs>
        <w:spacing w:after="0" w:line="240" w:lineRule="auto"/>
        <w:rPr>
          <w:b/>
          <w:color w:val="800000"/>
        </w:rPr>
      </w:pPr>
    </w:p>
    <w:p w:rsidR="00F76890" w:rsidRDefault="00F76890" w:rsidP="00323B12">
      <w:pPr>
        <w:tabs>
          <w:tab w:val="left" w:pos="540"/>
        </w:tabs>
        <w:spacing w:after="0" w:line="240" w:lineRule="auto"/>
        <w:rPr>
          <w:b/>
          <w:color w:val="800000"/>
        </w:rPr>
      </w:pPr>
    </w:p>
    <w:sectPr w:rsidR="00F76890" w:rsidSect="00474BF4">
      <w:footerReference w:type="default" r:id="rId5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F5A" w:rsidRDefault="00390F5A" w:rsidP="003A55AD">
      <w:pPr>
        <w:spacing w:after="0" w:line="240" w:lineRule="auto"/>
      </w:pPr>
      <w:r>
        <w:separator/>
      </w:r>
    </w:p>
  </w:endnote>
  <w:endnote w:type="continuationSeparator" w:id="0">
    <w:p w:rsidR="00390F5A" w:rsidRDefault="00390F5A" w:rsidP="003A5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w:altName w:val="Leelawadee UI"/>
    <w:charset w:val="00"/>
    <w:family w:val="swiss"/>
    <w:pitch w:val="variable"/>
    <w:sig w:usb0="01000003" w:usb1="00000000" w:usb2="00000000" w:usb3="00000000" w:csb0="00010001" w:csb1="00000000"/>
  </w:font>
  <w:font w:name="Calibri-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127" w:rsidRDefault="0017312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F5A" w:rsidRDefault="00390F5A" w:rsidP="003A55AD">
      <w:pPr>
        <w:spacing w:after="0" w:line="240" w:lineRule="auto"/>
      </w:pPr>
      <w:r>
        <w:separator/>
      </w:r>
    </w:p>
  </w:footnote>
  <w:footnote w:type="continuationSeparator" w:id="0">
    <w:p w:rsidR="00390F5A" w:rsidRDefault="00390F5A" w:rsidP="003A55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407C3"/>
    <w:multiLevelType w:val="multilevel"/>
    <w:tmpl w:val="F36276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962E8"/>
    <w:multiLevelType w:val="hybridMultilevel"/>
    <w:tmpl w:val="7AA21932"/>
    <w:lvl w:ilvl="0" w:tplc="0C0A0005">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15:restartNumberingAfterBreak="0">
    <w:nsid w:val="068F462C"/>
    <w:multiLevelType w:val="multilevel"/>
    <w:tmpl w:val="24AE7FFE"/>
    <w:lvl w:ilvl="0">
      <w:start w:val="2"/>
      <w:numFmt w:val="decimal"/>
      <w:lvlText w:val="%1."/>
      <w:lvlJc w:val="left"/>
      <w:pPr>
        <w:tabs>
          <w:tab w:val="num" w:pos="900"/>
        </w:tabs>
        <w:ind w:left="900" w:hanging="540"/>
      </w:pPr>
      <w:rPr>
        <w:rFonts w:cs="Times New Roman"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BD0480"/>
    <w:multiLevelType w:val="hybridMultilevel"/>
    <w:tmpl w:val="685AD6FE"/>
    <w:lvl w:ilvl="0" w:tplc="8124A516">
      <w:start w:val="1"/>
      <w:numFmt w:val="bullet"/>
      <w:lvlText w:val=""/>
      <w:lvlJc w:val="left"/>
      <w:pPr>
        <w:ind w:left="720" w:hanging="360"/>
      </w:pPr>
      <w:rPr>
        <w:rFonts w:ascii="Wingdings" w:hAnsi="Wingdings" w:hint="default"/>
        <w:color w:val="5F5F5F"/>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EB30E40"/>
    <w:multiLevelType w:val="multilevel"/>
    <w:tmpl w:val="9C028D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3D7884"/>
    <w:multiLevelType w:val="hybridMultilevel"/>
    <w:tmpl w:val="705C12F6"/>
    <w:lvl w:ilvl="0" w:tplc="0C0A000B">
      <w:numFmt w:val="bullet"/>
      <w:lvlText w:val=""/>
      <w:lvlJc w:val="left"/>
      <w:pPr>
        <w:ind w:left="720" w:hanging="360"/>
      </w:pPr>
      <w:rPr>
        <w:rFonts w:ascii="Wingdings" w:eastAsia="Times New Roman" w:hAnsi="Wingding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7A663D5"/>
    <w:multiLevelType w:val="hybridMultilevel"/>
    <w:tmpl w:val="AC748E44"/>
    <w:lvl w:ilvl="0" w:tplc="D3B6A22A">
      <w:start w:val="1"/>
      <w:numFmt w:val="decimal"/>
      <w:lvlText w:val="%1."/>
      <w:lvlJc w:val="left"/>
      <w:pPr>
        <w:tabs>
          <w:tab w:val="num" w:pos="720"/>
        </w:tabs>
        <w:ind w:left="720" w:hanging="360"/>
      </w:pPr>
      <w:rPr>
        <w:rFonts w:cs="Times New Roman" w:hint="default"/>
        <w:color w:val="800000"/>
        <w:sz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C284FEB"/>
    <w:multiLevelType w:val="hybridMultilevel"/>
    <w:tmpl w:val="BC3AA464"/>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8" w15:restartNumberingAfterBreak="0">
    <w:nsid w:val="1D0F0514"/>
    <w:multiLevelType w:val="hybridMultilevel"/>
    <w:tmpl w:val="D2F0CE7E"/>
    <w:lvl w:ilvl="0" w:tplc="A3848E26">
      <w:start w:val="1"/>
      <w:numFmt w:val="decimal"/>
      <w:lvlText w:val="%1."/>
      <w:lvlJc w:val="left"/>
      <w:pPr>
        <w:ind w:left="433" w:hanging="360"/>
      </w:pPr>
      <w:rPr>
        <w:rFonts w:hint="default"/>
      </w:rPr>
    </w:lvl>
    <w:lvl w:ilvl="1" w:tplc="0C0A0019" w:tentative="1">
      <w:start w:val="1"/>
      <w:numFmt w:val="lowerLetter"/>
      <w:lvlText w:val="%2."/>
      <w:lvlJc w:val="left"/>
      <w:pPr>
        <w:ind w:left="1153" w:hanging="360"/>
      </w:pPr>
    </w:lvl>
    <w:lvl w:ilvl="2" w:tplc="0C0A001B" w:tentative="1">
      <w:start w:val="1"/>
      <w:numFmt w:val="lowerRoman"/>
      <w:lvlText w:val="%3."/>
      <w:lvlJc w:val="right"/>
      <w:pPr>
        <w:ind w:left="1873" w:hanging="180"/>
      </w:pPr>
    </w:lvl>
    <w:lvl w:ilvl="3" w:tplc="0C0A000F" w:tentative="1">
      <w:start w:val="1"/>
      <w:numFmt w:val="decimal"/>
      <w:lvlText w:val="%4."/>
      <w:lvlJc w:val="left"/>
      <w:pPr>
        <w:ind w:left="2593" w:hanging="360"/>
      </w:pPr>
    </w:lvl>
    <w:lvl w:ilvl="4" w:tplc="0C0A0019" w:tentative="1">
      <w:start w:val="1"/>
      <w:numFmt w:val="lowerLetter"/>
      <w:lvlText w:val="%5."/>
      <w:lvlJc w:val="left"/>
      <w:pPr>
        <w:ind w:left="3313" w:hanging="360"/>
      </w:pPr>
    </w:lvl>
    <w:lvl w:ilvl="5" w:tplc="0C0A001B" w:tentative="1">
      <w:start w:val="1"/>
      <w:numFmt w:val="lowerRoman"/>
      <w:lvlText w:val="%6."/>
      <w:lvlJc w:val="right"/>
      <w:pPr>
        <w:ind w:left="4033" w:hanging="180"/>
      </w:pPr>
    </w:lvl>
    <w:lvl w:ilvl="6" w:tplc="0C0A000F" w:tentative="1">
      <w:start w:val="1"/>
      <w:numFmt w:val="decimal"/>
      <w:lvlText w:val="%7."/>
      <w:lvlJc w:val="left"/>
      <w:pPr>
        <w:ind w:left="4753" w:hanging="360"/>
      </w:pPr>
    </w:lvl>
    <w:lvl w:ilvl="7" w:tplc="0C0A0019" w:tentative="1">
      <w:start w:val="1"/>
      <w:numFmt w:val="lowerLetter"/>
      <w:lvlText w:val="%8."/>
      <w:lvlJc w:val="left"/>
      <w:pPr>
        <w:ind w:left="5473" w:hanging="360"/>
      </w:pPr>
    </w:lvl>
    <w:lvl w:ilvl="8" w:tplc="0C0A001B" w:tentative="1">
      <w:start w:val="1"/>
      <w:numFmt w:val="lowerRoman"/>
      <w:lvlText w:val="%9."/>
      <w:lvlJc w:val="right"/>
      <w:pPr>
        <w:ind w:left="6193" w:hanging="180"/>
      </w:pPr>
    </w:lvl>
  </w:abstractNum>
  <w:abstractNum w:abstractNumId="9" w15:restartNumberingAfterBreak="0">
    <w:nsid w:val="1D947176"/>
    <w:multiLevelType w:val="hybridMultilevel"/>
    <w:tmpl w:val="0C3A52A0"/>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E056C9F"/>
    <w:multiLevelType w:val="hybridMultilevel"/>
    <w:tmpl w:val="F6F243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31B7400"/>
    <w:multiLevelType w:val="hybridMultilevel"/>
    <w:tmpl w:val="37843D00"/>
    <w:lvl w:ilvl="0" w:tplc="5F70CED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2CAC0FDA"/>
    <w:multiLevelType w:val="multilevel"/>
    <w:tmpl w:val="4296E0A0"/>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0F84BFB"/>
    <w:multiLevelType w:val="hybridMultilevel"/>
    <w:tmpl w:val="29F4DA3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AD6604A"/>
    <w:multiLevelType w:val="hybridMultilevel"/>
    <w:tmpl w:val="89F6445A"/>
    <w:lvl w:ilvl="0" w:tplc="FF6A4B5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FB83313"/>
    <w:multiLevelType w:val="hybridMultilevel"/>
    <w:tmpl w:val="1A34835E"/>
    <w:lvl w:ilvl="0" w:tplc="4598285A">
      <w:start w:val="1"/>
      <w:numFmt w:val="bullet"/>
      <w:lvlText w:val=""/>
      <w:lvlJc w:val="left"/>
      <w:pPr>
        <w:ind w:left="720" w:hanging="360"/>
      </w:pPr>
      <w:rPr>
        <w:rFonts w:ascii="Wingdings" w:hAnsi="Wingdings" w:hint="default"/>
        <w:color w:val="5F5F5F"/>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0715E79"/>
    <w:multiLevelType w:val="multilevel"/>
    <w:tmpl w:val="05D40E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9420CD"/>
    <w:multiLevelType w:val="hybridMultilevel"/>
    <w:tmpl w:val="2DEE58CA"/>
    <w:lvl w:ilvl="0" w:tplc="9FF64E10">
      <w:start w:val="1"/>
      <w:numFmt w:val="bullet"/>
      <w:lvlText w:val=""/>
      <w:lvlJc w:val="left"/>
      <w:pPr>
        <w:tabs>
          <w:tab w:val="num" w:pos="720"/>
        </w:tabs>
        <w:ind w:left="720" w:hanging="360"/>
      </w:pPr>
      <w:rPr>
        <w:rFonts w:ascii="Wingdings 2" w:hAnsi="Wingdings 2" w:hint="default"/>
      </w:rPr>
    </w:lvl>
    <w:lvl w:ilvl="1" w:tplc="4E72C77C" w:tentative="1">
      <w:start w:val="1"/>
      <w:numFmt w:val="bullet"/>
      <w:lvlText w:val=""/>
      <w:lvlJc w:val="left"/>
      <w:pPr>
        <w:tabs>
          <w:tab w:val="num" w:pos="1440"/>
        </w:tabs>
        <w:ind w:left="1440" w:hanging="360"/>
      </w:pPr>
      <w:rPr>
        <w:rFonts w:ascii="Wingdings 2" w:hAnsi="Wingdings 2" w:hint="default"/>
      </w:rPr>
    </w:lvl>
    <w:lvl w:ilvl="2" w:tplc="71D6785C" w:tentative="1">
      <w:start w:val="1"/>
      <w:numFmt w:val="bullet"/>
      <w:lvlText w:val=""/>
      <w:lvlJc w:val="left"/>
      <w:pPr>
        <w:tabs>
          <w:tab w:val="num" w:pos="2160"/>
        </w:tabs>
        <w:ind w:left="2160" w:hanging="360"/>
      </w:pPr>
      <w:rPr>
        <w:rFonts w:ascii="Wingdings 2" w:hAnsi="Wingdings 2" w:hint="default"/>
      </w:rPr>
    </w:lvl>
    <w:lvl w:ilvl="3" w:tplc="03869FD0" w:tentative="1">
      <w:start w:val="1"/>
      <w:numFmt w:val="bullet"/>
      <w:lvlText w:val=""/>
      <w:lvlJc w:val="left"/>
      <w:pPr>
        <w:tabs>
          <w:tab w:val="num" w:pos="2880"/>
        </w:tabs>
        <w:ind w:left="2880" w:hanging="360"/>
      </w:pPr>
      <w:rPr>
        <w:rFonts w:ascii="Wingdings 2" w:hAnsi="Wingdings 2" w:hint="default"/>
      </w:rPr>
    </w:lvl>
    <w:lvl w:ilvl="4" w:tplc="59127990" w:tentative="1">
      <w:start w:val="1"/>
      <w:numFmt w:val="bullet"/>
      <w:lvlText w:val=""/>
      <w:lvlJc w:val="left"/>
      <w:pPr>
        <w:tabs>
          <w:tab w:val="num" w:pos="3600"/>
        </w:tabs>
        <w:ind w:left="3600" w:hanging="360"/>
      </w:pPr>
      <w:rPr>
        <w:rFonts w:ascii="Wingdings 2" w:hAnsi="Wingdings 2" w:hint="default"/>
      </w:rPr>
    </w:lvl>
    <w:lvl w:ilvl="5" w:tplc="F9302D68" w:tentative="1">
      <w:start w:val="1"/>
      <w:numFmt w:val="bullet"/>
      <w:lvlText w:val=""/>
      <w:lvlJc w:val="left"/>
      <w:pPr>
        <w:tabs>
          <w:tab w:val="num" w:pos="4320"/>
        </w:tabs>
        <w:ind w:left="4320" w:hanging="360"/>
      </w:pPr>
      <w:rPr>
        <w:rFonts w:ascii="Wingdings 2" w:hAnsi="Wingdings 2" w:hint="default"/>
      </w:rPr>
    </w:lvl>
    <w:lvl w:ilvl="6" w:tplc="3C88BDE6" w:tentative="1">
      <w:start w:val="1"/>
      <w:numFmt w:val="bullet"/>
      <w:lvlText w:val=""/>
      <w:lvlJc w:val="left"/>
      <w:pPr>
        <w:tabs>
          <w:tab w:val="num" w:pos="5040"/>
        </w:tabs>
        <w:ind w:left="5040" w:hanging="360"/>
      </w:pPr>
      <w:rPr>
        <w:rFonts w:ascii="Wingdings 2" w:hAnsi="Wingdings 2" w:hint="default"/>
      </w:rPr>
    </w:lvl>
    <w:lvl w:ilvl="7" w:tplc="A2BA2A08" w:tentative="1">
      <w:start w:val="1"/>
      <w:numFmt w:val="bullet"/>
      <w:lvlText w:val=""/>
      <w:lvlJc w:val="left"/>
      <w:pPr>
        <w:tabs>
          <w:tab w:val="num" w:pos="5760"/>
        </w:tabs>
        <w:ind w:left="5760" w:hanging="360"/>
      </w:pPr>
      <w:rPr>
        <w:rFonts w:ascii="Wingdings 2" w:hAnsi="Wingdings 2" w:hint="default"/>
      </w:rPr>
    </w:lvl>
    <w:lvl w:ilvl="8" w:tplc="FA4CB9E4"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423F37D8"/>
    <w:multiLevelType w:val="hybridMultilevel"/>
    <w:tmpl w:val="BC3AA464"/>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9" w15:restartNumberingAfterBreak="0">
    <w:nsid w:val="43821F7C"/>
    <w:multiLevelType w:val="hybridMultilevel"/>
    <w:tmpl w:val="01823708"/>
    <w:lvl w:ilvl="0" w:tplc="FF6A4B5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38D311B"/>
    <w:multiLevelType w:val="multilevel"/>
    <w:tmpl w:val="38C2C6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DE0650"/>
    <w:multiLevelType w:val="hybridMultilevel"/>
    <w:tmpl w:val="BC3AA464"/>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2" w15:restartNumberingAfterBreak="0">
    <w:nsid w:val="46E618FE"/>
    <w:multiLevelType w:val="hybridMultilevel"/>
    <w:tmpl w:val="DA6ABFEE"/>
    <w:lvl w:ilvl="0" w:tplc="FF6A4B5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87E4C81"/>
    <w:multiLevelType w:val="multilevel"/>
    <w:tmpl w:val="6EF079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582038"/>
    <w:multiLevelType w:val="hybridMultilevel"/>
    <w:tmpl w:val="9558FD4E"/>
    <w:lvl w:ilvl="0" w:tplc="FF6A4B5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81310F2"/>
    <w:multiLevelType w:val="hybridMultilevel"/>
    <w:tmpl w:val="8982C488"/>
    <w:lvl w:ilvl="0" w:tplc="FF6A4B5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8D8178E"/>
    <w:multiLevelType w:val="hybridMultilevel"/>
    <w:tmpl w:val="F6F243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CFE57FB"/>
    <w:multiLevelType w:val="hybridMultilevel"/>
    <w:tmpl w:val="F6F243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D6A6AE0"/>
    <w:multiLevelType w:val="hybridMultilevel"/>
    <w:tmpl w:val="22AA2AFA"/>
    <w:lvl w:ilvl="0" w:tplc="20745EF0">
      <w:start w:val="1"/>
      <w:numFmt w:val="decimal"/>
      <w:lvlText w:val="%1."/>
      <w:lvlJc w:val="left"/>
      <w:pPr>
        <w:tabs>
          <w:tab w:val="num" w:pos="1068"/>
        </w:tabs>
        <w:ind w:left="1068" w:hanging="360"/>
      </w:pPr>
      <w:rPr>
        <w:rFonts w:hint="default"/>
        <w:b/>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9" w15:restartNumberingAfterBreak="0">
    <w:nsid w:val="5E675B33"/>
    <w:multiLevelType w:val="hybridMultilevel"/>
    <w:tmpl w:val="E77C4822"/>
    <w:lvl w:ilvl="0" w:tplc="FF6A4B5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006164F"/>
    <w:multiLevelType w:val="hybridMultilevel"/>
    <w:tmpl w:val="20A0F2A0"/>
    <w:lvl w:ilvl="0" w:tplc="FF6A4B5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0B70FEF"/>
    <w:multiLevelType w:val="hybridMultilevel"/>
    <w:tmpl w:val="F6F243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25409DC"/>
    <w:multiLevelType w:val="hybridMultilevel"/>
    <w:tmpl w:val="DCAEBB16"/>
    <w:lvl w:ilvl="0" w:tplc="7296746C">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3" w15:restartNumberingAfterBreak="0">
    <w:nsid w:val="63E109C1"/>
    <w:multiLevelType w:val="multilevel"/>
    <w:tmpl w:val="E4BEE16E"/>
    <w:lvl w:ilvl="0">
      <w:start w:val="1"/>
      <w:numFmt w:val="decimal"/>
      <w:pStyle w:val="Ttulo2"/>
      <w:lvlText w:val="%1"/>
      <w:lvlJc w:val="left"/>
      <w:pPr>
        <w:ind w:left="4680" w:hanging="360"/>
      </w:pPr>
      <w:rPr>
        <w:rFonts w:cs="Times New Roman"/>
        <w:sz w:val="144"/>
        <w:szCs w:val="144"/>
      </w:rPr>
    </w:lvl>
    <w:lvl w:ilvl="1">
      <w:start w:val="1"/>
      <w:numFmt w:val="decimal"/>
      <w:lvlText w:val="%1.%2"/>
      <w:lvlJc w:val="left"/>
      <w:pPr>
        <w:ind w:left="218" w:hanging="360"/>
      </w:pPr>
      <w:rPr>
        <w:rFonts w:cs="Times New Roman"/>
        <w:b w:val="0"/>
      </w:rPr>
    </w:lvl>
    <w:lvl w:ilvl="2">
      <w:start w:val="1"/>
      <w:numFmt w:val="decimal"/>
      <w:lvlText w:val="%1.%2.%3"/>
      <w:lvlJc w:val="left"/>
      <w:pPr>
        <w:ind w:left="578" w:hanging="720"/>
      </w:pPr>
      <w:rPr>
        <w:rFonts w:cs="Times New Roman"/>
        <w:b w:val="0"/>
      </w:rPr>
    </w:lvl>
    <w:lvl w:ilvl="3">
      <w:start w:val="1"/>
      <w:numFmt w:val="decimal"/>
      <w:lvlText w:val="%1.%2.%3.%4"/>
      <w:lvlJc w:val="left"/>
      <w:pPr>
        <w:ind w:left="578" w:hanging="720"/>
      </w:pPr>
      <w:rPr>
        <w:rFonts w:cs="Times New Roman"/>
      </w:rPr>
    </w:lvl>
    <w:lvl w:ilvl="4">
      <w:start w:val="1"/>
      <w:numFmt w:val="decimal"/>
      <w:lvlText w:val="%1.%2.%3.%4.%5"/>
      <w:lvlJc w:val="left"/>
      <w:pPr>
        <w:ind w:left="938" w:hanging="1080"/>
      </w:pPr>
      <w:rPr>
        <w:rFonts w:cs="Times New Roman"/>
      </w:rPr>
    </w:lvl>
    <w:lvl w:ilvl="5">
      <w:start w:val="1"/>
      <w:numFmt w:val="decimal"/>
      <w:lvlText w:val="%1.%2.%3.%4.%5.%6"/>
      <w:lvlJc w:val="left"/>
      <w:pPr>
        <w:ind w:left="938" w:hanging="1080"/>
      </w:pPr>
      <w:rPr>
        <w:rFonts w:cs="Times New Roman"/>
      </w:rPr>
    </w:lvl>
    <w:lvl w:ilvl="6">
      <w:start w:val="1"/>
      <w:numFmt w:val="decimal"/>
      <w:lvlText w:val="%1.%2.%3.%4.%5.%6.%7"/>
      <w:lvlJc w:val="left"/>
      <w:pPr>
        <w:ind w:left="1298" w:hanging="1440"/>
      </w:pPr>
      <w:rPr>
        <w:rFonts w:cs="Times New Roman"/>
      </w:rPr>
    </w:lvl>
    <w:lvl w:ilvl="7">
      <w:start w:val="1"/>
      <w:numFmt w:val="decimal"/>
      <w:lvlText w:val="%1.%2.%3.%4.%5.%6.%7.%8"/>
      <w:lvlJc w:val="left"/>
      <w:pPr>
        <w:ind w:left="1298" w:hanging="1440"/>
      </w:pPr>
      <w:rPr>
        <w:rFonts w:cs="Times New Roman"/>
      </w:rPr>
    </w:lvl>
    <w:lvl w:ilvl="8">
      <w:start w:val="1"/>
      <w:numFmt w:val="decimal"/>
      <w:lvlText w:val="%1.%2.%3.%4.%5.%6.%7.%8.%9"/>
      <w:lvlJc w:val="left"/>
      <w:pPr>
        <w:ind w:left="1298" w:hanging="1440"/>
      </w:pPr>
      <w:rPr>
        <w:rFonts w:cs="Times New Roman"/>
      </w:rPr>
    </w:lvl>
  </w:abstractNum>
  <w:abstractNum w:abstractNumId="34" w15:restartNumberingAfterBreak="0">
    <w:nsid w:val="6A4645B3"/>
    <w:multiLevelType w:val="multilevel"/>
    <w:tmpl w:val="ACD01330"/>
    <w:lvl w:ilvl="0">
      <w:start w:val="1"/>
      <w:numFmt w:val="decimal"/>
      <w:lvlText w:val="%1."/>
      <w:lvlJc w:val="left"/>
      <w:pPr>
        <w:tabs>
          <w:tab w:val="num" w:pos="1080"/>
        </w:tabs>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15:restartNumberingAfterBreak="0">
    <w:nsid w:val="6F50260E"/>
    <w:multiLevelType w:val="hybridMultilevel"/>
    <w:tmpl w:val="66C4D1A6"/>
    <w:lvl w:ilvl="0" w:tplc="0C0A000F">
      <w:start w:val="1"/>
      <w:numFmt w:val="decimal"/>
      <w:lvlText w:val="%1."/>
      <w:lvlJc w:val="left"/>
      <w:pPr>
        <w:ind w:left="885" w:hanging="360"/>
      </w:pPr>
    </w:lvl>
    <w:lvl w:ilvl="1" w:tplc="0C0A0019" w:tentative="1">
      <w:start w:val="1"/>
      <w:numFmt w:val="lowerLetter"/>
      <w:lvlText w:val="%2."/>
      <w:lvlJc w:val="left"/>
      <w:pPr>
        <w:ind w:left="1605" w:hanging="360"/>
      </w:pPr>
    </w:lvl>
    <w:lvl w:ilvl="2" w:tplc="0C0A001B" w:tentative="1">
      <w:start w:val="1"/>
      <w:numFmt w:val="lowerRoman"/>
      <w:lvlText w:val="%3."/>
      <w:lvlJc w:val="right"/>
      <w:pPr>
        <w:ind w:left="2325" w:hanging="180"/>
      </w:pPr>
    </w:lvl>
    <w:lvl w:ilvl="3" w:tplc="0C0A000F" w:tentative="1">
      <w:start w:val="1"/>
      <w:numFmt w:val="decimal"/>
      <w:lvlText w:val="%4."/>
      <w:lvlJc w:val="left"/>
      <w:pPr>
        <w:ind w:left="3045" w:hanging="360"/>
      </w:pPr>
    </w:lvl>
    <w:lvl w:ilvl="4" w:tplc="0C0A0019" w:tentative="1">
      <w:start w:val="1"/>
      <w:numFmt w:val="lowerLetter"/>
      <w:lvlText w:val="%5."/>
      <w:lvlJc w:val="left"/>
      <w:pPr>
        <w:ind w:left="3765" w:hanging="360"/>
      </w:pPr>
    </w:lvl>
    <w:lvl w:ilvl="5" w:tplc="0C0A001B" w:tentative="1">
      <w:start w:val="1"/>
      <w:numFmt w:val="lowerRoman"/>
      <w:lvlText w:val="%6."/>
      <w:lvlJc w:val="right"/>
      <w:pPr>
        <w:ind w:left="4485" w:hanging="180"/>
      </w:pPr>
    </w:lvl>
    <w:lvl w:ilvl="6" w:tplc="0C0A000F" w:tentative="1">
      <w:start w:val="1"/>
      <w:numFmt w:val="decimal"/>
      <w:lvlText w:val="%7."/>
      <w:lvlJc w:val="left"/>
      <w:pPr>
        <w:ind w:left="5205" w:hanging="360"/>
      </w:pPr>
    </w:lvl>
    <w:lvl w:ilvl="7" w:tplc="0C0A0019" w:tentative="1">
      <w:start w:val="1"/>
      <w:numFmt w:val="lowerLetter"/>
      <w:lvlText w:val="%8."/>
      <w:lvlJc w:val="left"/>
      <w:pPr>
        <w:ind w:left="5925" w:hanging="360"/>
      </w:pPr>
    </w:lvl>
    <w:lvl w:ilvl="8" w:tplc="0C0A001B" w:tentative="1">
      <w:start w:val="1"/>
      <w:numFmt w:val="lowerRoman"/>
      <w:lvlText w:val="%9."/>
      <w:lvlJc w:val="right"/>
      <w:pPr>
        <w:ind w:left="6645" w:hanging="180"/>
      </w:pPr>
    </w:lvl>
  </w:abstractNum>
  <w:abstractNum w:abstractNumId="36" w15:restartNumberingAfterBreak="0">
    <w:nsid w:val="753B281F"/>
    <w:multiLevelType w:val="multilevel"/>
    <w:tmpl w:val="F3FCBA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1C756C"/>
    <w:multiLevelType w:val="hybridMultilevel"/>
    <w:tmpl w:val="22B02FF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D6A1F0B"/>
    <w:multiLevelType w:val="hybridMultilevel"/>
    <w:tmpl w:val="25B4C17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1"/>
  </w:num>
  <w:num w:numId="4">
    <w:abstractNumId w:val="13"/>
  </w:num>
  <w:num w:numId="5">
    <w:abstractNumId w:val="3"/>
  </w:num>
  <w:num w:numId="6">
    <w:abstractNumId w:val="28"/>
  </w:num>
  <w:num w:numId="7">
    <w:abstractNumId w:val="24"/>
  </w:num>
  <w:num w:numId="8">
    <w:abstractNumId w:val="19"/>
  </w:num>
  <w:num w:numId="9">
    <w:abstractNumId w:val="25"/>
  </w:num>
  <w:num w:numId="10">
    <w:abstractNumId w:val="14"/>
  </w:num>
  <w:num w:numId="11">
    <w:abstractNumId w:val="22"/>
  </w:num>
  <w:num w:numId="12">
    <w:abstractNumId w:val="29"/>
  </w:num>
  <w:num w:numId="13">
    <w:abstractNumId w:val="30"/>
  </w:num>
  <w:num w:numId="14">
    <w:abstractNumId w:val="18"/>
  </w:num>
  <w:num w:numId="15">
    <w:abstractNumId w:val="6"/>
  </w:num>
  <w:num w:numId="16">
    <w:abstractNumId w:val="11"/>
  </w:num>
  <w:num w:numId="17">
    <w:abstractNumId w:val="34"/>
  </w:num>
  <w:num w:numId="18">
    <w:abstractNumId w:val="9"/>
  </w:num>
  <w:num w:numId="19">
    <w:abstractNumId w:val="12"/>
  </w:num>
  <w:num w:numId="20">
    <w:abstractNumId w:val="38"/>
  </w:num>
  <w:num w:numId="21">
    <w:abstractNumId w:val="5"/>
  </w:num>
  <w:num w:numId="22">
    <w:abstractNumId w:val="10"/>
  </w:num>
  <w:num w:numId="23">
    <w:abstractNumId w:val="31"/>
  </w:num>
  <w:num w:numId="24">
    <w:abstractNumId w:val="15"/>
  </w:num>
  <w:num w:numId="25">
    <w:abstractNumId w:val="1"/>
  </w:num>
  <w:num w:numId="26">
    <w:abstractNumId w:val="32"/>
  </w:num>
  <w:num w:numId="27">
    <w:abstractNumId w:val="26"/>
  </w:num>
  <w:num w:numId="28">
    <w:abstractNumId w:val="27"/>
  </w:num>
  <w:num w:numId="29">
    <w:abstractNumId w:val="8"/>
  </w:num>
  <w:num w:numId="30">
    <w:abstractNumId w:val="7"/>
  </w:num>
  <w:num w:numId="31">
    <w:abstractNumId w:val="37"/>
  </w:num>
  <w:num w:numId="32">
    <w:abstractNumId w:val="17"/>
  </w:num>
  <w:num w:numId="33">
    <w:abstractNumId w:val="35"/>
  </w:num>
  <w:num w:numId="34">
    <w:abstractNumId w:val="4"/>
  </w:num>
  <w:num w:numId="35">
    <w:abstractNumId w:val="36"/>
  </w:num>
  <w:num w:numId="36">
    <w:abstractNumId w:val="0"/>
  </w:num>
  <w:num w:numId="37">
    <w:abstractNumId w:val="23"/>
  </w:num>
  <w:num w:numId="38">
    <w:abstractNumId w:val="16"/>
  </w:num>
  <w:num w:numId="39">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A7722E"/>
    <w:rsid w:val="000008F3"/>
    <w:rsid w:val="00005194"/>
    <w:rsid w:val="000127D7"/>
    <w:rsid w:val="00014E71"/>
    <w:rsid w:val="00021BD7"/>
    <w:rsid w:val="000259FB"/>
    <w:rsid w:val="0002661B"/>
    <w:rsid w:val="00026D1A"/>
    <w:rsid w:val="00033375"/>
    <w:rsid w:val="00044A96"/>
    <w:rsid w:val="00044F26"/>
    <w:rsid w:val="00046F39"/>
    <w:rsid w:val="0005443D"/>
    <w:rsid w:val="00054B90"/>
    <w:rsid w:val="00057883"/>
    <w:rsid w:val="00060F2B"/>
    <w:rsid w:val="0006156C"/>
    <w:rsid w:val="00063194"/>
    <w:rsid w:val="00072AD9"/>
    <w:rsid w:val="00075A1A"/>
    <w:rsid w:val="0008378D"/>
    <w:rsid w:val="00083E54"/>
    <w:rsid w:val="0008748F"/>
    <w:rsid w:val="0009094B"/>
    <w:rsid w:val="00091D9C"/>
    <w:rsid w:val="00092FD5"/>
    <w:rsid w:val="000A19DA"/>
    <w:rsid w:val="000A583C"/>
    <w:rsid w:val="000B47C6"/>
    <w:rsid w:val="000B5532"/>
    <w:rsid w:val="000D011D"/>
    <w:rsid w:val="000D2DA1"/>
    <w:rsid w:val="000D594C"/>
    <w:rsid w:val="000E5EFE"/>
    <w:rsid w:val="000F050C"/>
    <w:rsid w:val="0010060E"/>
    <w:rsid w:val="0010114B"/>
    <w:rsid w:val="00111225"/>
    <w:rsid w:val="00116C34"/>
    <w:rsid w:val="00134350"/>
    <w:rsid w:val="00134573"/>
    <w:rsid w:val="00152B2F"/>
    <w:rsid w:val="00154634"/>
    <w:rsid w:val="001551A0"/>
    <w:rsid w:val="00164BB2"/>
    <w:rsid w:val="00165B3F"/>
    <w:rsid w:val="00166D8F"/>
    <w:rsid w:val="00171F6F"/>
    <w:rsid w:val="00173127"/>
    <w:rsid w:val="00175391"/>
    <w:rsid w:val="00175ABC"/>
    <w:rsid w:val="00182023"/>
    <w:rsid w:val="00184E67"/>
    <w:rsid w:val="00186EEA"/>
    <w:rsid w:val="00187385"/>
    <w:rsid w:val="001878A2"/>
    <w:rsid w:val="0019354D"/>
    <w:rsid w:val="00195A21"/>
    <w:rsid w:val="00196AE3"/>
    <w:rsid w:val="0019759C"/>
    <w:rsid w:val="001979D5"/>
    <w:rsid w:val="001A139C"/>
    <w:rsid w:val="001A5A2A"/>
    <w:rsid w:val="001B7747"/>
    <w:rsid w:val="001B78FB"/>
    <w:rsid w:val="001C32D6"/>
    <w:rsid w:val="001C5708"/>
    <w:rsid w:val="001C6E59"/>
    <w:rsid w:val="001D0E95"/>
    <w:rsid w:val="001E29BD"/>
    <w:rsid w:val="001F0B75"/>
    <w:rsid w:val="001F1F9B"/>
    <w:rsid w:val="001F2E98"/>
    <w:rsid w:val="002002E5"/>
    <w:rsid w:val="00210943"/>
    <w:rsid w:val="00211F22"/>
    <w:rsid w:val="00211FF0"/>
    <w:rsid w:val="00214739"/>
    <w:rsid w:val="002247B5"/>
    <w:rsid w:val="00234051"/>
    <w:rsid w:val="00235E16"/>
    <w:rsid w:val="002363FF"/>
    <w:rsid w:val="0023758E"/>
    <w:rsid w:val="0024032F"/>
    <w:rsid w:val="0024169A"/>
    <w:rsid w:val="002446C3"/>
    <w:rsid w:val="00244FA9"/>
    <w:rsid w:val="00246F97"/>
    <w:rsid w:val="00247E71"/>
    <w:rsid w:val="00251BB0"/>
    <w:rsid w:val="00251DFA"/>
    <w:rsid w:val="002521DC"/>
    <w:rsid w:val="002614F7"/>
    <w:rsid w:val="00263197"/>
    <w:rsid w:val="002705A7"/>
    <w:rsid w:val="002715E4"/>
    <w:rsid w:val="00277C46"/>
    <w:rsid w:val="002802A7"/>
    <w:rsid w:val="002827BB"/>
    <w:rsid w:val="00291E72"/>
    <w:rsid w:val="002928EB"/>
    <w:rsid w:val="002A5252"/>
    <w:rsid w:val="002B37E4"/>
    <w:rsid w:val="002C4C25"/>
    <w:rsid w:val="002C78A4"/>
    <w:rsid w:val="002D118E"/>
    <w:rsid w:val="002D710A"/>
    <w:rsid w:val="002E14E5"/>
    <w:rsid w:val="002E333A"/>
    <w:rsid w:val="002E5EFE"/>
    <w:rsid w:val="002F1250"/>
    <w:rsid w:val="002F1372"/>
    <w:rsid w:val="003009E6"/>
    <w:rsid w:val="00300DB6"/>
    <w:rsid w:val="00313018"/>
    <w:rsid w:val="00316CF3"/>
    <w:rsid w:val="003227E7"/>
    <w:rsid w:val="00323B12"/>
    <w:rsid w:val="00326D95"/>
    <w:rsid w:val="00345FC4"/>
    <w:rsid w:val="00351A2D"/>
    <w:rsid w:val="00356ACD"/>
    <w:rsid w:val="00366130"/>
    <w:rsid w:val="0036739B"/>
    <w:rsid w:val="003677D9"/>
    <w:rsid w:val="00375656"/>
    <w:rsid w:val="00385BDA"/>
    <w:rsid w:val="00390847"/>
    <w:rsid w:val="00390F5A"/>
    <w:rsid w:val="0039319E"/>
    <w:rsid w:val="003A0E40"/>
    <w:rsid w:val="003A55AD"/>
    <w:rsid w:val="003A5B59"/>
    <w:rsid w:val="003A63C5"/>
    <w:rsid w:val="003A7813"/>
    <w:rsid w:val="003B1471"/>
    <w:rsid w:val="003B4CBC"/>
    <w:rsid w:val="003B5E14"/>
    <w:rsid w:val="003B7CAD"/>
    <w:rsid w:val="003C61C1"/>
    <w:rsid w:val="003C6D78"/>
    <w:rsid w:val="003D2AE5"/>
    <w:rsid w:val="003D36A0"/>
    <w:rsid w:val="003D603D"/>
    <w:rsid w:val="003E3C72"/>
    <w:rsid w:val="003F3DF1"/>
    <w:rsid w:val="004014B3"/>
    <w:rsid w:val="004029AD"/>
    <w:rsid w:val="004047C4"/>
    <w:rsid w:val="004211B8"/>
    <w:rsid w:val="004316D8"/>
    <w:rsid w:val="004332B5"/>
    <w:rsid w:val="00435E74"/>
    <w:rsid w:val="004368C1"/>
    <w:rsid w:val="004379E5"/>
    <w:rsid w:val="004407A0"/>
    <w:rsid w:val="00440C7D"/>
    <w:rsid w:val="00447DC4"/>
    <w:rsid w:val="0045069A"/>
    <w:rsid w:val="004514B5"/>
    <w:rsid w:val="00452FC2"/>
    <w:rsid w:val="00454C6F"/>
    <w:rsid w:val="00456DD4"/>
    <w:rsid w:val="00461FB0"/>
    <w:rsid w:val="00465A88"/>
    <w:rsid w:val="004677C1"/>
    <w:rsid w:val="00470148"/>
    <w:rsid w:val="004746E6"/>
    <w:rsid w:val="00474BF4"/>
    <w:rsid w:val="00476C83"/>
    <w:rsid w:val="00483EE0"/>
    <w:rsid w:val="00484A95"/>
    <w:rsid w:val="00485A08"/>
    <w:rsid w:val="00486669"/>
    <w:rsid w:val="00491F50"/>
    <w:rsid w:val="00493D8B"/>
    <w:rsid w:val="0049405B"/>
    <w:rsid w:val="0049594C"/>
    <w:rsid w:val="004A2A29"/>
    <w:rsid w:val="004B76EF"/>
    <w:rsid w:val="004C22EE"/>
    <w:rsid w:val="004C2AF9"/>
    <w:rsid w:val="004D04F2"/>
    <w:rsid w:val="004D1C50"/>
    <w:rsid w:val="004D7D83"/>
    <w:rsid w:val="004F03D0"/>
    <w:rsid w:val="004F23DE"/>
    <w:rsid w:val="00512F7D"/>
    <w:rsid w:val="0051330B"/>
    <w:rsid w:val="00520579"/>
    <w:rsid w:val="00520A91"/>
    <w:rsid w:val="00524D1F"/>
    <w:rsid w:val="005267D7"/>
    <w:rsid w:val="005433EF"/>
    <w:rsid w:val="00546F06"/>
    <w:rsid w:val="0056679A"/>
    <w:rsid w:val="00572182"/>
    <w:rsid w:val="00572D01"/>
    <w:rsid w:val="0058190F"/>
    <w:rsid w:val="0058447A"/>
    <w:rsid w:val="005A1D2E"/>
    <w:rsid w:val="005A31B7"/>
    <w:rsid w:val="005A37D2"/>
    <w:rsid w:val="005A3842"/>
    <w:rsid w:val="005A4668"/>
    <w:rsid w:val="005A5392"/>
    <w:rsid w:val="005B17C1"/>
    <w:rsid w:val="005B3A00"/>
    <w:rsid w:val="005B5C91"/>
    <w:rsid w:val="005C6CA3"/>
    <w:rsid w:val="005D0005"/>
    <w:rsid w:val="005D2C6B"/>
    <w:rsid w:val="005D7B55"/>
    <w:rsid w:val="005E142A"/>
    <w:rsid w:val="005E19F6"/>
    <w:rsid w:val="005F2B64"/>
    <w:rsid w:val="005F454B"/>
    <w:rsid w:val="00601776"/>
    <w:rsid w:val="00615BDF"/>
    <w:rsid w:val="0062365B"/>
    <w:rsid w:val="00624BD0"/>
    <w:rsid w:val="00630988"/>
    <w:rsid w:val="00631A39"/>
    <w:rsid w:val="006534F8"/>
    <w:rsid w:val="006630D5"/>
    <w:rsid w:val="00667CF4"/>
    <w:rsid w:val="00674AD2"/>
    <w:rsid w:val="00684B9A"/>
    <w:rsid w:val="006854B1"/>
    <w:rsid w:val="00685F0B"/>
    <w:rsid w:val="0068611D"/>
    <w:rsid w:val="006A0D62"/>
    <w:rsid w:val="006A5369"/>
    <w:rsid w:val="006B382F"/>
    <w:rsid w:val="006B46DA"/>
    <w:rsid w:val="006B7A1C"/>
    <w:rsid w:val="006C39E1"/>
    <w:rsid w:val="006D19CE"/>
    <w:rsid w:val="006D3F65"/>
    <w:rsid w:val="006E1D29"/>
    <w:rsid w:val="006F37A7"/>
    <w:rsid w:val="00703077"/>
    <w:rsid w:val="007036E6"/>
    <w:rsid w:val="00713B74"/>
    <w:rsid w:val="00720C5E"/>
    <w:rsid w:val="007214BF"/>
    <w:rsid w:val="0072321F"/>
    <w:rsid w:val="007327D2"/>
    <w:rsid w:val="00732A7E"/>
    <w:rsid w:val="00734EC4"/>
    <w:rsid w:val="00737738"/>
    <w:rsid w:val="00743A8D"/>
    <w:rsid w:val="00743B33"/>
    <w:rsid w:val="00744B9F"/>
    <w:rsid w:val="0075354D"/>
    <w:rsid w:val="00754135"/>
    <w:rsid w:val="0075615B"/>
    <w:rsid w:val="00766954"/>
    <w:rsid w:val="00766B37"/>
    <w:rsid w:val="00767E37"/>
    <w:rsid w:val="007732AC"/>
    <w:rsid w:val="00776D08"/>
    <w:rsid w:val="0077706B"/>
    <w:rsid w:val="00781355"/>
    <w:rsid w:val="00781E22"/>
    <w:rsid w:val="007859CD"/>
    <w:rsid w:val="00787D33"/>
    <w:rsid w:val="0079564E"/>
    <w:rsid w:val="007A40B6"/>
    <w:rsid w:val="007C3469"/>
    <w:rsid w:val="007D1D86"/>
    <w:rsid w:val="007D4199"/>
    <w:rsid w:val="007E4E8A"/>
    <w:rsid w:val="007E6AD8"/>
    <w:rsid w:val="007E6E79"/>
    <w:rsid w:val="007F145B"/>
    <w:rsid w:val="007F55AB"/>
    <w:rsid w:val="007F5DF5"/>
    <w:rsid w:val="007F6C63"/>
    <w:rsid w:val="00801DA1"/>
    <w:rsid w:val="00811E5E"/>
    <w:rsid w:val="008169DE"/>
    <w:rsid w:val="00826576"/>
    <w:rsid w:val="00827A73"/>
    <w:rsid w:val="0083142C"/>
    <w:rsid w:val="00834344"/>
    <w:rsid w:val="00841F0E"/>
    <w:rsid w:val="00842D10"/>
    <w:rsid w:val="008553BD"/>
    <w:rsid w:val="00860FA0"/>
    <w:rsid w:val="00863377"/>
    <w:rsid w:val="00865661"/>
    <w:rsid w:val="00867955"/>
    <w:rsid w:val="0087030B"/>
    <w:rsid w:val="008711B7"/>
    <w:rsid w:val="008821C9"/>
    <w:rsid w:val="00892B76"/>
    <w:rsid w:val="00893000"/>
    <w:rsid w:val="00893F1E"/>
    <w:rsid w:val="008A241B"/>
    <w:rsid w:val="008B3336"/>
    <w:rsid w:val="008C1CA1"/>
    <w:rsid w:val="008D430D"/>
    <w:rsid w:val="008D73DD"/>
    <w:rsid w:val="008E1533"/>
    <w:rsid w:val="008E6882"/>
    <w:rsid w:val="008E6EE4"/>
    <w:rsid w:val="008F1FE7"/>
    <w:rsid w:val="00900E86"/>
    <w:rsid w:val="009010D9"/>
    <w:rsid w:val="00901E65"/>
    <w:rsid w:val="00906394"/>
    <w:rsid w:val="0091292C"/>
    <w:rsid w:val="00922D71"/>
    <w:rsid w:val="00926AF9"/>
    <w:rsid w:val="00932989"/>
    <w:rsid w:val="0093369D"/>
    <w:rsid w:val="0094253A"/>
    <w:rsid w:val="00943DDE"/>
    <w:rsid w:val="00946835"/>
    <w:rsid w:val="009472EF"/>
    <w:rsid w:val="00947E74"/>
    <w:rsid w:val="009534E6"/>
    <w:rsid w:val="00961EFB"/>
    <w:rsid w:val="0096337B"/>
    <w:rsid w:val="009649DD"/>
    <w:rsid w:val="00971C47"/>
    <w:rsid w:val="009768B1"/>
    <w:rsid w:val="00982CB8"/>
    <w:rsid w:val="00990586"/>
    <w:rsid w:val="009925C7"/>
    <w:rsid w:val="00995FC5"/>
    <w:rsid w:val="00996B61"/>
    <w:rsid w:val="009A7B6A"/>
    <w:rsid w:val="009B75D5"/>
    <w:rsid w:val="009B770D"/>
    <w:rsid w:val="009C3DC9"/>
    <w:rsid w:val="009F747C"/>
    <w:rsid w:val="009F7893"/>
    <w:rsid w:val="00A168CD"/>
    <w:rsid w:val="00A17E7C"/>
    <w:rsid w:val="00A23FD7"/>
    <w:rsid w:val="00A2445F"/>
    <w:rsid w:val="00A26541"/>
    <w:rsid w:val="00A26DEC"/>
    <w:rsid w:val="00A31318"/>
    <w:rsid w:val="00A32980"/>
    <w:rsid w:val="00A33093"/>
    <w:rsid w:val="00A333A6"/>
    <w:rsid w:val="00A35B4D"/>
    <w:rsid w:val="00A439B5"/>
    <w:rsid w:val="00A4695D"/>
    <w:rsid w:val="00A47C85"/>
    <w:rsid w:val="00A50218"/>
    <w:rsid w:val="00A56348"/>
    <w:rsid w:val="00A60758"/>
    <w:rsid w:val="00A60AE8"/>
    <w:rsid w:val="00A63AB1"/>
    <w:rsid w:val="00A66035"/>
    <w:rsid w:val="00A7722E"/>
    <w:rsid w:val="00A77844"/>
    <w:rsid w:val="00A833A6"/>
    <w:rsid w:val="00A848A0"/>
    <w:rsid w:val="00A851E6"/>
    <w:rsid w:val="00A86142"/>
    <w:rsid w:val="00A865FD"/>
    <w:rsid w:val="00A93EE1"/>
    <w:rsid w:val="00A96931"/>
    <w:rsid w:val="00AA7A0B"/>
    <w:rsid w:val="00AB04BE"/>
    <w:rsid w:val="00AB1CFC"/>
    <w:rsid w:val="00AB2050"/>
    <w:rsid w:val="00AB4B5A"/>
    <w:rsid w:val="00AB55BC"/>
    <w:rsid w:val="00AB65BF"/>
    <w:rsid w:val="00AC0707"/>
    <w:rsid w:val="00AD3045"/>
    <w:rsid w:val="00AD79C9"/>
    <w:rsid w:val="00AE6B3A"/>
    <w:rsid w:val="00AE7834"/>
    <w:rsid w:val="00AF5360"/>
    <w:rsid w:val="00B00AED"/>
    <w:rsid w:val="00B06581"/>
    <w:rsid w:val="00B071B2"/>
    <w:rsid w:val="00B17FD5"/>
    <w:rsid w:val="00B21873"/>
    <w:rsid w:val="00B22D07"/>
    <w:rsid w:val="00B30854"/>
    <w:rsid w:val="00B30B26"/>
    <w:rsid w:val="00B31C71"/>
    <w:rsid w:val="00B33F64"/>
    <w:rsid w:val="00B43763"/>
    <w:rsid w:val="00B50312"/>
    <w:rsid w:val="00B5233B"/>
    <w:rsid w:val="00B52D25"/>
    <w:rsid w:val="00B6557D"/>
    <w:rsid w:val="00B76DF3"/>
    <w:rsid w:val="00B8093D"/>
    <w:rsid w:val="00B85816"/>
    <w:rsid w:val="00B93634"/>
    <w:rsid w:val="00B949B5"/>
    <w:rsid w:val="00B96E81"/>
    <w:rsid w:val="00B97F4B"/>
    <w:rsid w:val="00BA0F4D"/>
    <w:rsid w:val="00BA71AA"/>
    <w:rsid w:val="00BB1518"/>
    <w:rsid w:val="00BB2B29"/>
    <w:rsid w:val="00BB5009"/>
    <w:rsid w:val="00BC14D9"/>
    <w:rsid w:val="00BC3EFF"/>
    <w:rsid w:val="00BC6818"/>
    <w:rsid w:val="00BD4023"/>
    <w:rsid w:val="00BD6D27"/>
    <w:rsid w:val="00BE1076"/>
    <w:rsid w:val="00BE4783"/>
    <w:rsid w:val="00BE5AFD"/>
    <w:rsid w:val="00BF30A9"/>
    <w:rsid w:val="00BF6078"/>
    <w:rsid w:val="00BF61D2"/>
    <w:rsid w:val="00BF747F"/>
    <w:rsid w:val="00C04A14"/>
    <w:rsid w:val="00C17C1F"/>
    <w:rsid w:val="00C17CDF"/>
    <w:rsid w:val="00C24149"/>
    <w:rsid w:val="00C32718"/>
    <w:rsid w:val="00C32F77"/>
    <w:rsid w:val="00C35C29"/>
    <w:rsid w:val="00C36B03"/>
    <w:rsid w:val="00C37319"/>
    <w:rsid w:val="00C4611A"/>
    <w:rsid w:val="00C470D0"/>
    <w:rsid w:val="00C53D87"/>
    <w:rsid w:val="00C5432E"/>
    <w:rsid w:val="00C76272"/>
    <w:rsid w:val="00C76FAF"/>
    <w:rsid w:val="00C77966"/>
    <w:rsid w:val="00C862BC"/>
    <w:rsid w:val="00C86820"/>
    <w:rsid w:val="00C94E0B"/>
    <w:rsid w:val="00CA1227"/>
    <w:rsid w:val="00CA2B0D"/>
    <w:rsid w:val="00CA4401"/>
    <w:rsid w:val="00CB292B"/>
    <w:rsid w:val="00CB4C3F"/>
    <w:rsid w:val="00CB5E75"/>
    <w:rsid w:val="00CC7799"/>
    <w:rsid w:val="00CD2632"/>
    <w:rsid w:val="00CE3542"/>
    <w:rsid w:val="00CE39F1"/>
    <w:rsid w:val="00CE5932"/>
    <w:rsid w:val="00CE611B"/>
    <w:rsid w:val="00CF0A3C"/>
    <w:rsid w:val="00CF3580"/>
    <w:rsid w:val="00CF72EA"/>
    <w:rsid w:val="00D015C0"/>
    <w:rsid w:val="00D02FCA"/>
    <w:rsid w:val="00D2162C"/>
    <w:rsid w:val="00D21E45"/>
    <w:rsid w:val="00D25051"/>
    <w:rsid w:val="00D25C4A"/>
    <w:rsid w:val="00D26F5B"/>
    <w:rsid w:val="00D52057"/>
    <w:rsid w:val="00D520FA"/>
    <w:rsid w:val="00D534CA"/>
    <w:rsid w:val="00D610F5"/>
    <w:rsid w:val="00D614E4"/>
    <w:rsid w:val="00D9069B"/>
    <w:rsid w:val="00D91C36"/>
    <w:rsid w:val="00D9500F"/>
    <w:rsid w:val="00D95B2F"/>
    <w:rsid w:val="00D95FC7"/>
    <w:rsid w:val="00DA5553"/>
    <w:rsid w:val="00DB02B5"/>
    <w:rsid w:val="00DB3996"/>
    <w:rsid w:val="00DB78C4"/>
    <w:rsid w:val="00DB79B5"/>
    <w:rsid w:val="00DC083C"/>
    <w:rsid w:val="00DC14A1"/>
    <w:rsid w:val="00DC1E24"/>
    <w:rsid w:val="00DC5E87"/>
    <w:rsid w:val="00DD08D2"/>
    <w:rsid w:val="00DD09D1"/>
    <w:rsid w:val="00DD4EAB"/>
    <w:rsid w:val="00DE086B"/>
    <w:rsid w:val="00DE4158"/>
    <w:rsid w:val="00DE44B4"/>
    <w:rsid w:val="00DE50C9"/>
    <w:rsid w:val="00DE71D3"/>
    <w:rsid w:val="00DE7A83"/>
    <w:rsid w:val="00DF15D1"/>
    <w:rsid w:val="00DF569D"/>
    <w:rsid w:val="00DF571A"/>
    <w:rsid w:val="00E03CF9"/>
    <w:rsid w:val="00E120D6"/>
    <w:rsid w:val="00E12222"/>
    <w:rsid w:val="00E12E37"/>
    <w:rsid w:val="00E20BB0"/>
    <w:rsid w:val="00E25E73"/>
    <w:rsid w:val="00E51DDD"/>
    <w:rsid w:val="00E56A3B"/>
    <w:rsid w:val="00E61801"/>
    <w:rsid w:val="00E649EA"/>
    <w:rsid w:val="00E73C23"/>
    <w:rsid w:val="00E813EA"/>
    <w:rsid w:val="00E85A82"/>
    <w:rsid w:val="00E86CE2"/>
    <w:rsid w:val="00E90756"/>
    <w:rsid w:val="00E94029"/>
    <w:rsid w:val="00E9737A"/>
    <w:rsid w:val="00EA0E4A"/>
    <w:rsid w:val="00EA646F"/>
    <w:rsid w:val="00EB5E43"/>
    <w:rsid w:val="00EB6860"/>
    <w:rsid w:val="00EC3F16"/>
    <w:rsid w:val="00ED14D9"/>
    <w:rsid w:val="00ED1D0A"/>
    <w:rsid w:val="00ED4499"/>
    <w:rsid w:val="00ED4D4E"/>
    <w:rsid w:val="00ED60DF"/>
    <w:rsid w:val="00EE0689"/>
    <w:rsid w:val="00EE21DE"/>
    <w:rsid w:val="00EE6445"/>
    <w:rsid w:val="00EF4825"/>
    <w:rsid w:val="00EF5E34"/>
    <w:rsid w:val="00F00CED"/>
    <w:rsid w:val="00F1407D"/>
    <w:rsid w:val="00F1766F"/>
    <w:rsid w:val="00F17774"/>
    <w:rsid w:val="00F2321A"/>
    <w:rsid w:val="00F260E7"/>
    <w:rsid w:val="00F30F8F"/>
    <w:rsid w:val="00F34454"/>
    <w:rsid w:val="00F37AEC"/>
    <w:rsid w:val="00F37E9E"/>
    <w:rsid w:val="00F37F88"/>
    <w:rsid w:val="00F4028A"/>
    <w:rsid w:val="00F41D24"/>
    <w:rsid w:val="00F46956"/>
    <w:rsid w:val="00F51639"/>
    <w:rsid w:val="00F61239"/>
    <w:rsid w:val="00F63D78"/>
    <w:rsid w:val="00F64CD7"/>
    <w:rsid w:val="00F670EB"/>
    <w:rsid w:val="00F76890"/>
    <w:rsid w:val="00F85728"/>
    <w:rsid w:val="00F85FAC"/>
    <w:rsid w:val="00FA039E"/>
    <w:rsid w:val="00FB168B"/>
    <w:rsid w:val="00FB1E80"/>
    <w:rsid w:val="00FD25AE"/>
    <w:rsid w:val="00FD377C"/>
    <w:rsid w:val="00FD4E09"/>
    <w:rsid w:val="00FD5845"/>
    <w:rsid w:val="00FD60AE"/>
    <w:rsid w:val="00FD6C88"/>
    <w:rsid w:val="00FD79A9"/>
    <w:rsid w:val="00FE03D8"/>
    <w:rsid w:val="00FE34B2"/>
    <w:rsid w:val="00FE3B7E"/>
    <w:rsid w:val="00FE41C2"/>
    <w:rsid w:val="00FE46D0"/>
    <w:rsid w:val="00FF32A7"/>
    <w:rsid w:val="00FF5F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1"/>
    <o:shapelayout v:ext="edit">
      <o:idmap v:ext="edit" data="1"/>
    </o:shapelayout>
  </w:shapeDefaults>
  <w:decimalSymbol w:val=","/>
  <w:listSeparator w:val=";"/>
  <w14:docId w14:val="0A9D6941"/>
  <w15:docId w15:val="{6651B94E-C562-4DAB-A377-EB58F6508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B2F"/>
    <w:pPr>
      <w:spacing w:after="200" w:line="276" w:lineRule="auto"/>
    </w:pPr>
    <w:rPr>
      <w:rFonts w:ascii="Calibri" w:hAnsi="Calibri"/>
      <w:sz w:val="22"/>
      <w:szCs w:val="22"/>
      <w:lang w:eastAsia="en-US"/>
    </w:rPr>
  </w:style>
  <w:style w:type="paragraph" w:styleId="Ttulo2">
    <w:name w:val="heading 2"/>
    <w:basedOn w:val="Normal"/>
    <w:next w:val="Normal"/>
    <w:qFormat/>
    <w:rsid w:val="00DF15D1"/>
    <w:pPr>
      <w:keepNext/>
      <w:keepLines/>
      <w:numPr>
        <w:numId w:val="1"/>
      </w:numPr>
      <w:spacing w:before="200" w:after="0"/>
      <w:outlineLvl w:val="1"/>
    </w:pPr>
    <w:rPr>
      <w:b/>
      <w:bCs/>
      <w:color w:val="4F81BD"/>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web1">
    <w:name w:val="Table Web 1"/>
    <w:basedOn w:val="Tablanormal"/>
    <w:rsid w:val="00D95B2F"/>
    <w:pPr>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Hipervnculo">
    <w:name w:val="Hyperlink"/>
    <w:basedOn w:val="Fuentedeprrafopredeter"/>
    <w:rsid w:val="00F2321A"/>
    <w:rPr>
      <w:rFonts w:cs="Times New Roman"/>
      <w:color w:val="0000FF"/>
      <w:u w:val="single"/>
    </w:rPr>
  </w:style>
  <w:style w:type="table" w:styleId="Tablaconcuadrcula">
    <w:name w:val="Table Grid"/>
    <w:basedOn w:val="Tablanormal"/>
    <w:rsid w:val="005E1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2">
    <w:name w:val="Table Web 2"/>
    <w:basedOn w:val="Tablanormal"/>
    <w:rsid w:val="00827A73"/>
    <w:pPr>
      <w:spacing w:after="200" w:line="276"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EstiloMemoriaIDE1Car">
    <w:name w:val="Estilo Memoria IDE 1 Car"/>
    <w:basedOn w:val="Fuentedeprrafopredeter"/>
    <w:link w:val="EstiloMemoriaIDE1"/>
    <w:locked/>
    <w:rsid w:val="00DF15D1"/>
    <w:rPr>
      <w:rFonts w:ascii="Calibri" w:hAnsi="Calibri"/>
      <w:b/>
      <w:bCs/>
      <w:color w:val="4F81BD"/>
      <w:sz w:val="32"/>
      <w:szCs w:val="32"/>
      <w:lang w:eastAsia="en-US"/>
    </w:rPr>
  </w:style>
  <w:style w:type="paragraph" w:customStyle="1" w:styleId="EstiloMemoriaIDE1">
    <w:name w:val="Estilo Memoria IDE 1"/>
    <w:basedOn w:val="Ttulo2"/>
    <w:link w:val="EstiloMemoriaIDE1Car"/>
    <w:rsid w:val="00DF15D1"/>
    <w:pPr>
      <w:spacing w:after="200"/>
      <w:ind w:left="357" w:hanging="357"/>
    </w:pPr>
  </w:style>
  <w:style w:type="paragraph" w:styleId="Textoindependiente">
    <w:name w:val="Body Text"/>
    <w:basedOn w:val="Normal"/>
    <w:rsid w:val="00AE7834"/>
    <w:pPr>
      <w:spacing w:after="0" w:line="240" w:lineRule="auto"/>
      <w:jc w:val="both"/>
    </w:pPr>
    <w:rPr>
      <w:rFonts w:ascii="Arial" w:hAnsi="Arial" w:cs="Arial"/>
      <w:sz w:val="24"/>
      <w:szCs w:val="24"/>
      <w:lang w:eastAsia="es-ES"/>
    </w:rPr>
  </w:style>
  <w:style w:type="paragraph" w:styleId="Encabezado">
    <w:name w:val="header"/>
    <w:basedOn w:val="Normal"/>
    <w:link w:val="EncabezadoCar"/>
    <w:rsid w:val="003A55AD"/>
    <w:pPr>
      <w:tabs>
        <w:tab w:val="center" w:pos="4252"/>
        <w:tab w:val="right" w:pos="8504"/>
      </w:tabs>
    </w:pPr>
  </w:style>
  <w:style w:type="character" w:customStyle="1" w:styleId="EncabezadoCar">
    <w:name w:val="Encabezado Car"/>
    <w:basedOn w:val="Fuentedeprrafopredeter"/>
    <w:link w:val="Encabezado"/>
    <w:locked/>
    <w:rsid w:val="003A55AD"/>
    <w:rPr>
      <w:rFonts w:ascii="Calibri" w:eastAsia="Times New Roman" w:hAnsi="Calibri" w:cs="Times New Roman"/>
      <w:sz w:val="22"/>
      <w:szCs w:val="22"/>
      <w:lang w:eastAsia="en-US"/>
    </w:rPr>
  </w:style>
  <w:style w:type="paragraph" w:styleId="Piedepgina">
    <w:name w:val="footer"/>
    <w:basedOn w:val="Normal"/>
    <w:link w:val="PiedepginaCar"/>
    <w:rsid w:val="003A55AD"/>
    <w:pPr>
      <w:tabs>
        <w:tab w:val="center" w:pos="4252"/>
        <w:tab w:val="right" w:pos="8504"/>
      </w:tabs>
    </w:pPr>
  </w:style>
  <w:style w:type="character" w:customStyle="1" w:styleId="PiedepginaCar">
    <w:name w:val="Pie de página Car"/>
    <w:basedOn w:val="Fuentedeprrafopredeter"/>
    <w:link w:val="Piedepgina"/>
    <w:locked/>
    <w:rsid w:val="003A55AD"/>
    <w:rPr>
      <w:rFonts w:ascii="Calibri" w:eastAsia="Times New Roman" w:hAnsi="Calibri" w:cs="Times New Roman"/>
      <w:sz w:val="22"/>
      <w:szCs w:val="22"/>
      <w:lang w:eastAsia="en-US"/>
    </w:rPr>
  </w:style>
  <w:style w:type="paragraph" w:styleId="Textodeglobo">
    <w:name w:val="Balloon Text"/>
    <w:basedOn w:val="Normal"/>
    <w:link w:val="TextodegloboCar"/>
    <w:rsid w:val="003A55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locked/>
    <w:rsid w:val="003A55AD"/>
    <w:rPr>
      <w:rFonts w:ascii="Tahoma" w:eastAsia="Times New Roman" w:hAnsi="Tahoma" w:cs="Tahoma"/>
      <w:sz w:val="16"/>
      <w:szCs w:val="16"/>
      <w:lang w:eastAsia="en-US"/>
    </w:rPr>
  </w:style>
  <w:style w:type="paragraph" w:styleId="Mapadeldocumento">
    <w:name w:val="Document Map"/>
    <w:basedOn w:val="Normal"/>
    <w:link w:val="MapadeldocumentoCar"/>
    <w:rsid w:val="001979D5"/>
    <w:rPr>
      <w:rFonts w:ascii="Tahoma" w:hAnsi="Tahoma" w:cs="Tahoma"/>
      <w:sz w:val="16"/>
      <w:szCs w:val="16"/>
    </w:rPr>
  </w:style>
  <w:style w:type="character" w:customStyle="1" w:styleId="MapadeldocumentoCar">
    <w:name w:val="Mapa del documento Car"/>
    <w:basedOn w:val="Fuentedeprrafopredeter"/>
    <w:link w:val="Mapadeldocumento"/>
    <w:rsid w:val="001979D5"/>
    <w:rPr>
      <w:rFonts w:ascii="Tahoma" w:hAnsi="Tahoma" w:cs="Tahoma"/>
      <w:sz w:val="16"/>
      <w:szCs w:val="16"/>
      <w:lang w:eastAsia="en-US"/>
    </w:rPr>
  </w:style>
  <w:style w:type="paragraph" w:styleId="NormalWeb">
    <w:name w:val="Normal (Web)"/>
    <w:basedOn w:val="Normal"/>
    <w:uiPriority w:val="99"/>
    <w:rsid w:val="00B071B2"/>
    <w:pPr>
      <w:spacing w:before="100" w:beforeAutospacing="1" w:after="100" w:afterAutospacing="1" w:line="240" w:lineRule="auto"/>
    </w:pPr>
    <w:rPr>
      <w:rFonts w:ascii="Times New Roman" w:hAnsi="Times New Roman"/>
      <w:sz w:val="24"/>
      <w:szCs w:val="24"/>
      <w:lang w:eastAsia="es-ES"/>
    </w:rPr>
  </w:style>
  <w:style w:type="paragraph" w:styleId="Prrafodelista">
    <w:name w:val="List Paragraph"/>
    <w:basedOn w:val="Normal"/>
    <w:uiPriority w:val="34"/>
    <w:qFormat/>
    <w:rsid w:val="00175ABC"/>
    <w:pPr>
      <w:ind w:left="720"/>
      <w:contextualSpacing/>
    </w:pPr>
  </w:style>
  <w:style w:type="paragraph" w:customStyle="1" w:styleId="Default">
    <w:name w:val="Default"/>
    <w:rsid w:val="002827BB"/>
    <w:pPr>
      <w:autoSpaceDE w:val="0"/>
      <w:autoSpaceDN w:val="0"/>
      <w:adjustRightInd w:val="0"/>
    </w:pPr>
    <w:rPr>
      <w:rFonts w:ascii="Calibri" w:hAnsi="Calibri" w:cs="Calibri"/>
      <w:color w:val="000000"/>
      <w:sz w:val="24"/>
      <w:szCs w:val="24"/>
    </w:rPr>
  </w:style>
  <w:style w:type="character" w:styleId="Hipervnculovisitado">
    <w:name w:val="FollowedHyperlink"/>
    <w:basedOn w:val="Fuentedeprrafopredeter"/>
    <w:rsid w:val="00054B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Child>
    </w:div>
    <w:div w:id="56897716">
      <w:bodyDiv w:val="1"/>
      <w:marLeft w:val="0"/>
      <w:marRight w:val="0"/>
      <w:marTop w:val="0"/>
      <w:marBottom w:val="0"/>
      <w:divBdr>
        <w:top w:val="none" w:sz="0" w:space="0" w:color="auto"/>
        <w:left w:val="none" w:sz="0" w:space="0" w:color="auto"/>
        <w:bottom w:val="none" w:sz="0" w:space="0" w:color="auto"/>
        <w:right w:val="none" w:sz="0" w:space="0" w:color="auto"/>
      </w:divBdr>
    </w:div>
    <w:div w:id="221331345">
      <w:bodyDiv w:val="1"/>
      <w:marLeft w:val="0"/>
      <w:marRight w:val="0"/>
      <w:marTop w:val="0"/>
      <w:marBottom w:val="0"/>
      <w:divBdr>
        <w:top w:val="none" w:sz="0" w:space="0" w:color="auto"/>
        <w:left w:val="none" w:sz="0" w:space="0" w:color="auto"/>
        <w:bottom w:val="none" w:sz="0" w:space="0" w:color="auto"/>
        <w:right w:val="none" w:sz="0" w:space="0" w:color="auto"/>
      </w:divBdr>
    </w:div>
    <w:div w:id="343675154">
      <w:bodyDiv w:val="1"/>
      <w:marLeft w:val="0"/>
      <w:marRight w:val="0"/>
      <w:marTop w:val="0"/>
      <w:marBottom w:val="0"/>
      <w:divBdr>
        <w:top w:val="none" w:sz="0" w:space="0" w:color="auto"/>
        <w:left w:val="none" w:sz="0" w:space="0" w:color="auto"/>
        <w:bottom w:val="none" w:sz="0" w:space="0" w:color="auto"/>
        <w:right w:val="none" w:sz="0" w:space="0" w:color="auto"/>
      </w:divBdr>
    </w:div>
    <w:div w:id="462387573">
      <w:bodyDiv w:val="1"/>
      <w:marLeft w:val="0"/>
      <w:marRight w:val="0"/>
      <w:marTop w:val="0"/>
      <w:marBottom w:val="0"/>
      <w:divBdr>
        <w:top w:val="none" w:sz="0" w:space="0" w:color="auto"/>
        <w:left w:val="none" w:sz="0" w:space="0" w:color="auto"/>
        <w:bottom w:val="none" w:sz="0" w:space="0" w:color="auto"/>
        <w:right w:val="none" w:sz="0" w:space="0" w:color="auto"/>
      </w:divBdr>
    </w:div>
    <w:div w:id="1087993703">
      <w:bodyDiv w:val="1"/>
      <w:marLeft w:val="0"/>
      <w:marRight w:val="0"/>
      <w:marTop w:val="0"/>
      <w:marBottom w:val="0"/>
      <w:divBdr>
        <w:top w:val="none" w:sz="0" w:space="0" w:color="auto"/>
        <w:left w:val="none" w:sz="0" w:space="0" w:color="auto"/>
        <w:bottom w:val="none" w:sz="0" w:space="0" w:color="auto"/>
        <w:right w:val="none" w:sz="0" w:space="0" w:color="auto"/>
      </w:divBdr>
    </w:div>
    <w:div w:id="1110272658">
      <w:bodyDiv w:val="1"/>
      <w:marLeft w:val="0"/>
      <w:marRight w:val="0"/>
      <w:marTop w:val="0"/>
      <w:marBottom w:val="0"/>
      <w:divBdr>
        <w:top w:val="none" w:sz="0" w:space="0" w:color="auto"/>
        <w:left w:val="none" w:sz="0" w:space="0" w:color="auto"/>
        <w:bottom w:val="none" w:sz="0" w:space="0" w:color="auto"/>
        <w:right w:val="none" w:sz="0" w:space="0" w:color="auto"/>
      </w:divBdr>
    </w:div>
    <w:div w:id="1116872971">
      <w:bodyDiv w:val="1"/>
      <w:marLeft w:val="0"/>
      <w:marRight w:val="0"/>
      <w:marTop w:val="0"/>
      <w:marBottom w:val="0"/>
      <w:divBdr>
        <w:top w:val="none" w:sz="0" w:space="0" w:color="auto"/>
        <w:left w:val="none" w:sz="0" w:space="0" w:color="auto"/>
        <w:bottom w:val="none" w:sz="0" w:space="0" w:color="auto"/>
        <w:right w:val="none" w:sz="0" w:space="0" w:color="auto"/>
      </w:divBdr>
    </w:div>
    <w:div w:id="1330786954">
      <w:bodyDiv w:val="1"/>
      <w:marLeft w:val="0"/>
      <w:marRight w:val="0"/>
      <w:marTop w:val="0"/>
      <w:marBottom w:val="0"/>
      <w:divBdr>
        <w:top w:val="none" w:sz="0" w:space="0" w:color="auto"/>
        <w:left w:val="none" w:sz="0" w:space="0" w:color="auto"/>
        <w:bottom w:val="none" w:sz="0" w:space="0" w:color="auto"/>
        <w:right w:val="none" w:sz="0" w:space="0" w:color="auto"/>
      </w:divBdr>
    </w:div>
    <w:div w:id="2074615650">
      <w:bodyDiv w:val="1"/>
      <w:marLeft w:val="0"/>
      <w:marRight w:val="0"/>
      <w:marTop w:val="0"/>
      <w:marBottom w:val="0"/>
      <w:divBdr>
        <w:top w:val="none" w:sz="0" w:space="0" w:color="auto"/>
        <w:left w:val="none" w:sz="0" w:space="0" w:color="auto"/>
        <w:bottom w:val="none" w:sz="0" w:space="0" w:color="auto"/>
        <w:right w:val="none" w:sz="0" w:space="0" w:color="auto"/>
      </w:divBdr>
      <w:divsChild>
        <w:div w:id="2047679633">
          <w:marLeft w:val="432"/>
          <w:marRight w:val="0"/>
          <w:marTop w:val="86"/>
          <w:marBottom w:val="0"/>
          <w:divBdr>
            <w:top w:val="none" w:sz="0" w:space="0" w:color="auto"/>
            <w:left w:val="none" w:sz="0" w:space="0" w:color="auto"/>
            <w:bottom w:val="none" w:sz="0" w:space="0" w:color="auto"/>
            <w:right w:val="none" w:sz="0" w:space="0" w:color="auto"/>
          </w:divBdr>
        </w:div>
        <w:div w:id="2002804936">
          <w:marLeft w:val="432"/>
          <w:marRight w:val="0"/>
          <w:marTop w:val="86"/>
          <w:marBottom w:val="0"/>
          <w:divBdr>
            <w:top w:val="none" w:sz="0" w:space="0" w:color="auto"/>
            <w:left w:val="none" w:sz="0" w:space="0" w:color="auto"/>
            <w:bottom w:val="none" w:sz="0" w:space="0" w:color="auto"/>
            <w:right w:val="none" w:sz="0" w:space="0" w:color="auto"/>
          </w:divBdr>
        </w:div>
      </w:divsChild>
    </w:div>
    <w:div w:id="2131119618">
      <w:bodyDiv w:val="1"/>
      <w:marLeft w:val="0"/>
      <w:marRight w:val="0"/>
      <w:marTop w:val="0"/>
      <w:marBottom w:val="0"/>
      <w:divBdr>
        <w:top w:val="none" w:sz="0" w:space="0" w:color="auto"/>
        <w:left w:val="none" w:sz="0" w:space="0" w:color="auto"/>
        <w:bottom w:val="none" w:sz="0" w:space="0" w:color="auto"/>
        <w:right w:val="none" w:sz="0" w:space="0" w:color="auto"/>
      </w:divBdr>
    </w:div>
    <w:div w:id="213906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ienciasinmiedo.es/b22/" TargetMode="External"/><Relationship Id="rId18" Type="http://schemas.openxmlformats.org/officeDocument/2006/relationships/hyperlink" Target="http://www.cienciasinmiedo.es/b23/" TargetMode="External"/><Relationship Id="rId26" Type="http://schemas.openxmlformats.org/officeDocument/2006/relationships/hyperlink" Target="http://www.cienciasinmiedo.es/b25/" TargetMode="External"/><Relationship Id="rId39" Type="http://schemas.openxmlformats.org/officeDocument/2006/relationships/hyperlink" Target="http://www.cienciasinmiedo.es/b8/" TargetMode="External"/><Relationship Id="rId21" Type="http://schemas.openxmlformats.org/officeDocument/2006/relationships/hyperlink" Target="http://www.cienciasinmiedo.es/b121/" TargetMode="External"/><Relationship Id="rId34" Type="http://schemas.openxmlformats.org/officeDocument/2006/relationships/hyperlink" Target="http://www.cienciasinmiedo.es/b20/" TargetMode="External"/><Relationship Id="rId42" Type="http://schemas.openxmlformats.org/officeDocument/2006/relationships/hyperlink" Target="http://www.cienciasinmiedo.es/b14/" TargetMode="External"/><Relationship Id="rId47" Type="http://schemas.openxmlformats.org/officeDocument/2006/relationships/hyperlink" Target="http://www.cienciasinmiedo.es/b116/" TargetMode="External"/><Relationship Id="rId50" Type="http://schemas.openxmlformats.org/officeDocument/2006/relationships/hyperlink" Target="http://www.cienciasinmiedo.es/b107/"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ienciasinmiedo.es/b3/" TargetMode="External"/><Relationship Id="rId29" Type="http://schemas.openxmlformats.org/officeDocument/2006/relationships/hyperlink" Target="http://www.cienciasinmiedo.es/b116/" TargetMode="External"/><Relationship Id="rId11" Type="http://schemas.openxmlformats.org/officeDocument/2006/relationships/hyperlink" Target="http://joseantoniomartinez.weebly.com/" TargetMode="External"/><Relationship Id="rId24" Type="http://schemas.openxmlformats.org/officeDocument/2006/relationships/hyperlink" Target="http://www.cienciasinmiedo.es/b16/" TargetMode="External"/><Relationship Id="rId32" Type="http://schemas.openxmlformats.org/officeDocument/2006/relationships/hyperlink" Target="http://www.cienciasinmiedo.es/b107/" TargetMode="External"/><Relationship Id="rId37" Type="http://schemas.openxmlformats.org/officeDocument/2006/relationships/hyperlink" Target="http://www.cienciasinmiedo.es/b90/" TargetMode="External"/><Relationship Id="rId40" Type="http://schemas.openxmlformats.org/officeDocument/2006/relationships/hyperlink" Target="http://www.cienciasinmiedo.es/b121/" TargetMode="External"/><Relationship Id="rId45" Type="http://schemas.openxmlformats.org/officeDocument/2006/relationships/hyperlink" Target="http://www.cienciasinmiedo.es/b114/" TargetMode="External"/><Relationship Id="rId53" Type="http://schemas.openxmlformats.org/officeDocument/2006/relationships/hyperlink" Target="http://moodle.upct.es/" TargetMode="External"/><Relationship Id="rId5" Type="http://schemas.openxmlformats.org/officeDocument/2006/relationships/webSettings" Target="webSettings.xml"/><Relationship Id="rId10" Type="http://schemas.openxmlformats.org/officeDocument/2006/relationships/hyperlink" Target="http://repositorio.bib.upct.es/dspace/bitstream/10317/3330/1/isbn8469531360.pdf" TargetMode="External"/><Relationship Id="rId19" Type="http://schemas.openxmlformats.org/officeDocument/2006/relationships/hyperlink" Target="http://www.cienciasinmiedo.es/b11/" TargetMode="External"/><Relationship Id="rId31" Type="http://schemas.openxmlformats.org/officeDocument/2006/relationships/hyperlink" Target="http://www.cienciasinmiedo.es/b110/" TargetMode="External"/><Relationship Id="rId44" Type="http://schemas.openxmlformats.org/officeDocument/2006/relationships/hyperlink" Target="http://www.cienciasinmiedo.es/b25/" TargetMode="External"/><Relationship Id="rId52" Type="http://schemas.openxmlformats.org/officeDocument/2006/relationships/hyperlink" Target="www.cienciasinmiedo.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ienciasinmiedo.es/b20/" TargetMode="External"/><Relationship Id="rId22" Type="http://schemas.openxmlformats.org/officeDocument/2006/relationships/hyperlink" Target="http://www.cienciasinmiedo.es/b19/" TargetMode="External"/><Relationship Id="rId27" Type="http://schemas.openxmlformats.org/officeDocument/2006/relationships/hyperlink" Target="http://www.cienciasinmiedo.es/b114/" TargetMode="External"/><Relationship Id="rId30" Type="http://schemas.openxmlformats.org/officeDocument/2006/relationships/hyperlink" Target="http://www.cienciasinmiedo.es/b9/" TargetMode="External"/><Relationship Id="rId35" Type="http://schemas.openxmlformats.org/officeDocument/2006/relationships/hyperlink" Target="http://www.cienciasinmiedo.es/b5/" TargetMode="External"/><Relationship Id="rId43" Type="http://schemas.openxmlformats.org/officeDocument/2006/relationships/hyperlink" Target="http://www.cienciasinmiedo.es/b16/" TargetMode="External"/><Relationship Id="rId48" Type="http://schemas.openxmlformats.org/officeDocument/2006/relationships/hyperlink" Target="http://www.cienciasinmiedo.es/b9/"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unicorn.bib.upct.es/uhtbin/cgisirsi/x/0/0/57/5/3?searchdata1=218228%7bCKEY%7d&amp;searchfield1=GENERAL%5eSUBJECT%5eGENERAL%5e%5e&amp;user_id=WEBSERVER" TargetMode="External"/><Relationship Id="rId3" Type="http://schemas.openxmlformats.org/officeDocument/2006/relationships/styles" Target="styles.xml"/><Relationship Id="rId12" Type="http://schemas.openxmlformats.org/officeDocument/2006/relationships/hyperlink" Target="http://www.aneca.es/content/download/12765/158329/file/learningoutcomes_v02.pdf" TargetMode="External"/><Relationship Id="rId17" Type="http://schemas.openxmlformats.org/officeDocument/2006/relationships/hyperlink" Target="http://www.cienciasinmiedo.es/b90/" TargetMode="External"/><Relationship Id="rId25" Type="http://schemas.openxmlformats.org/officeDocument/2006/relationships/hyperlink" Target="http://www.cienciared.com.ar/ra/usr/39/1469/redmarka_n12_p3_32.pdf" TargetMode="External"/><Relationship Id="rId33" Type="http://schemas.openxmlformats.org/officeDocument/2006/relationships/hyperlink" Target="http://www.cienciasinmiedo.es/b22/" TargetMode="External"/><Relationship Id="rId38" Type="http://schemas.openxmlformats.org/officeDocument/2006/relationships/hyperlink" Target="http://www.cienciasinmiedo.es/b23/" TargetMode="External"/><Relationship Id="rId46" Type="http://schemas.openxmlformats.org/officeDocument/2006/relationships/hyperlink" Target="http://www.cienciasinmiedo.es/b7/" TargetMode="External"/><Relationship Id="rId20" Type="http://schemas.openxmlformats.org/officeDocument/2006/relationships/hyperlink" Target="http://www.cienciasinmiedo.es/b8/" TargetMode="External"/><Relationship Id="rId41" Type="http://schemas.openxmlformats.org/officeDocument/2006/relationships/hyperlink" Target="http://www.cienciasinmiedo.es/b19/"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ienciasinmiedo.es/b5/" TargetMode="External"/><Relationship Id="rId23" Type="http://schemas.openxmlformats.org/officeDocument/2006/relationships/hyperlink" Target="http://www.cienciasinmiedo.es/b14/" TargetMode="External"/><Relationship Id="rId28" Type="http://schemas.openxmlformats.org/officeDocument/2006/relationships/hyperlink" Target="http://www.cienciasinmiedo.es/b7/" TargetMode="External"/><Relationship Id="rId36" Type="http://schemas.openxmlformats.org/officeDocument/2006/relationships/hyperlink" Target="http://www.cienciasinmiedo.es/b3/" TargetMode="External"/><Relationship Id="rId49" Type="http://schemas.openxmlformats.org/officeDocument/2006/relationships/hyperlink" Target="http://www.cienciasinmiedo.es/b11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D36CE-9642-447A-9484-8B00DE1A0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963</TotalTime>
  <Pages>15</Pages>
  <Words>3132</Words>
  <Characters>17226</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20318</CharactersWithSpaces>
  <SharedDoc>false</SharedDoc>
  <HLinks>
    <vt:vector size="12" baseType="variant">
      <vt:variant>
        <vt:i4>2424876</vt:i4>
      </vt:variant>
      <vt:variant>
        <vt:i4>3</vt:i4>
      </vt:variant>
      <vt:variant>
        <vt:i4>0</vt:i4>
      </vt:variant>
      <vt:variant>
        <vt:i4>5</vt:i4>
      </vt:variant>
      <vt:variant>
        <vt:lpwstr>http://moodle.upct.es/</vt:lpwstr>
      </vt:variant>
      <vt:variant>
        <vt:lpwstr/>
      </vt:variant>
      <vt:variant>
        <vt:i4>3407910</vt:i4>
      </vt:variant>
      <vt:variant>
        <vt:i4>0</vt:i4>
      </vt:variant>
      <vt:variant>
        <vt:i4>0</vt:i4>
      </vt:variant>
      <vt:variant>
        <vt:i4>5</vt:i4>
      </vt:variant>
      <vt:variant>
        <vt:lpwstr>http://www.upct.es/~beside/jose.htm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jose</cp:lastModifiedBy>
  <cp:revision>19</cp:revision>
  <cp:lastPrinted>2015-09-21T16:10:00Z</cp:lastPrinted>
  <dcterms:created xsi:type="dcterms:W3CDTF">2016-06-27T20:59:00Z</dcterms:created>
  <dcterms:modified xsi:type="dcterms:W3CDTF">2017-07-11T19:39:00Z</dcterms:modified>
</cp:coreProperties>
</file>